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0D3" w:rsidRPr="00DF7B8D" w:rsidRDefault="008910D3" w:rsidP="008910D3">
      <w:pPr>
        <w:rPr>
          <w:rFonts w:ascii="Arial Narrow" w:hAnsi="Arial Narrow"/>
          <w:b/>
          <w:sz w:val="24"/>
          <w:szCs w:val="24"/>
        </w:rPr>
      </w:pPr>
      <w:r w:rsidRPr="00DF7B8D">
        <w:rPr>
          <w:rFonts w:ascii="Arial Narrow" w:hAnsi="Arial Narrow"/>
          <w:b/>
          <w:sz w:val="24"/>
          <w:szCs w:val="24"/>
        </w:rPr>
        <w:t>Plan komunikacji i je</w:t>
      </w:r>
      <w:r w:rsidR="00E324D3">
        <w:rPr>
          <w:rFonts w:ascii="Arial Narrow" w:hAnsi="Arial Narrow"/>
          <w:b/>
          <w:sz w:val="24"/>
          <w:szCs w:val="24"/>
        </w:rPr>
        <w:t>go realizacja na dzień 31.12.2020</w:t>
      </w:r>
      <w:r w:rsidRPr="00DF7B8D">
        <w:rPr>
          <w:rFonts w:ascii="Arial Narrow" w:hAnsi="Arial Narrow"/>
          <w:b/>
          <w:sz w:val="24"/>
          <w:szCs w:val="24"/>
        </w:rPr>
        <w:t xml:space="preserve"> rok</w:t>
      </w:r>
    </w:p>
    <w:tbl>
      <w:tblPr>
        <w:tblpPr w:leftFromText="141" w:rightFromText="141" w:vertAnchor="page" w:horzAnchor="margin" w:tblpY="2732"/>
        <w:tblW w:w="1427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29"/>
        <w:gridCol w:w="2382"/>
        <w:gridCol w:w="2835"/>
        <w:gridCol w:w="2835"/>
        <w:gridCol w:w="3535"/>
      </w:tblGrid>
      <w:tr w:rsidR="008910D3" w:rsidRPr="00296FBC" w:rsidTr="00B216FC">
        <w:trPr>
          <w:trHeight w:val="181"/>
        </w:trPr>
        <w:tc>
          <w:tcPr>
            <w:tcW w:w="14275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96FBC" w:rsidRDefault="008910D3" w:rsidP="00B216FC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Plan komunikacji</w:t>
            </w:r>
          </w:p>
        </w:tc>
      </w:tr>
      <w:tr w:rsidR="008910D3" w:rsidRPr="00296FBC" w:rsidTr="00B216FC">
        <w:trPr>
          <w:trHeight w:val="181"/>
        </w:trPr>
        <w:tc>
          <w:tcPr>
            <w:tcW w:w="14275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96FBC" w:rsidRDefault="008910D3" w:rsidP="00F806A7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b/>
                <w:color w:val="auto"/>
                <w:sz w:val="22"/>
                <w:szCs w:val="22"/>
              </w:rPr>
              <w:t>Cel 1. Informowanie o realizacji LSR poprzez wspieranie pomysłów projektowych wnioskodawców oraz u</w:t>
            </w: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powszechnianie dobrych praktyk   </w:t>
            </w:r>
          </w:p>
        </w:tc>
      </w:tr>
      <w:tr w:rsidR="00F806A7" w:rsidRPr="00296FBC" w:rsidTr="00F806A7">
        <w:trPr>
          <w:trHeight w:val="181"/>
        </w:trPr>
        <w:tc>
          <w:tcPr>
            <w:tcW w:w="14275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06A7" w:rsidRPr="00F806A7" w:rsidRDefault="00F806A7" w:rsidP="00F806A7">
            <w:pPr>
              <w:pStyle w:val="Default"/>
              <w:jc w:val="center"/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  <w:t>PLAN</w:t>
            </w:r>
          </w:p>
        </w:tc>
      </w:tr>
      <w:tr w:rsidR="008910D3" w:rsidRPr="00296FBC" w:rsidTr="00B216FC">
        <w:trPr>
          <w:trHeight w:val="181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Termin </w:t>
            </w:r>
          </w:p>
        </w:tc>
        <w:tc>
          <w:tcPr>
            <w:tcW w:w="17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Działanie komunikacyjne </w:t>
            </w:r>
          </w:p>
        </w:tc>
        <w:tc>
          <w:tcPr>
            <w:tcW w:w="2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Adresaci /Grupa docelowa 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Środki przekazu 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Wskaźniki (produkty) </w:t>
            </w:r>
          </w:p>
        </w:tc>
        <w:tc>
          <w:tcPr>
            <w:tcW w:w="35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Oczekiwane efekty (rezultaty) </w:t>
            </w:r>
          </w:p>
        </w:tc>
      </w:tr>
      <w:tr w:rsidR="008910D3" w:rsidRPr="00296FBC" w:rsidTr="00F806A7">
        <w:trPr>
          <w:trHeight w:val="804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F812FF" w:rsidRDefault="008910D3" w:rsidP="00B216FC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812FF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II-III kwartał 2016 roku-2023 </w:t>
            </w:r>
          </w:p>
        </w:tc>
        <w:tc>
          <w:tcPr>
            <w:tcW w:w="17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Powiadomienie i prowadzenie działań informacyjno-promocyjnych na rzecz LSR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>Działania informacyjno – szkoleniowe o możliwościach  wsparcia w ramach środków LSR</w:t>
            </w:r>
          </w:p>
        </w:tc>
        <w:tc>
          <w:tcPr>
            <w:tcW w:w="2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>Mieszkańcy, beneficjenci i opinia publiczna;  grupy de faworyzowana;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Potencjalni beneficjenci LSR 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artykuły i ogłoszenia w prasie lokalnej, Internecie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ogłoszenia w siedzibach partnerów i członków LGD,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spotkania informacyjne przygotowanie i dystrybucja ulotek, gadżetów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artykułów i ogłoszeń w prasie lokalnej, Internecie – </w:t>
            </w:r>
            <w:r w:rsidRPr="00296FB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20 szt.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>Liczba spotkań informacyjno-konsultacyjnych LGD z mieszkańcami –</w:t>
            </w:r>
            <w:r w:rsidRPr="00296FBC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12 </w:t>
            </w:r>
            <w:r w:rsidRPr="00296FB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szt.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uczestniczących w spotkaniach informacyjno-konsultacyjnych – </w:t>
            </w:r>
            <w:r w:rsidRPr="00296FB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210 os.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Liczba osób, do których dotarła informacja  -  </w:t>
            </w:r>
            <w:r w:rsidRPr="00296FB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106.700 os.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8910D3" w:rsidRPr="00296FBC" w:rsidTr="00F806A7">
        <w:trPr>
          <w:trHeight w:val="438"/>
        </w:trPr>
        <w:tc>
          <w:tcPr>
            <w:tcW w:w="14275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96FBC" w:rsidRDefault="008910D3" w:rsidP="00F806A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b/>
                <w:color w:val="auto"/>
                <w:sz w:val="22"/>
                <w:szCs w:val="22"/>
              </w:rPr>
              <w:t>Cel 1. Informowanie o realizacji LSR poprzez wspieranie pomysłów projektowych wnioskodawców oraz u</w:t>
            </w: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powszechnianie dobrych praktyk   - </w:t>
            </w:r>
            <w:r w:rsidRPr="00627655">
              <w:rPr>
                <w:rFonts w:ascii="Arial Narrow" w:hAnsi="Arial Narrow"/>
                <w:b/>
                <w:color w:val="2E74B5"/>
                <w:sz w:val="22"/>
                <w:szCs w:val="22"/>
              </w:rPr>
              <w:t xml:space="preserve">   </w:t>
            </w:r>
          </w:p>
        </w:tc>
      </w:tr>
      <w:tr w:rsidR="00F806A7" w:rsidRPr="00296FBC" w:rsidTr="00F806A7">
        <w:trPr>
          <w:trHeight w:val="438"/>
        </w:trPr>
        <w:tc>
          <w:tcPr>
            <w:tcW w:w="14275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06A7" w:rsidRPr="00296FBC" w:rsidRDefault="00F806A7" w:rsidP="00F806A7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806A7"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  <w:t>ZREALIZOWANO</w:t>
            </w:r>
          </w:p>
        </w:tc>
      </w:tr>
      <w:tr w:rsidR="008910D3" w:rsidRPr="00296FBC" w:rsidTr="00B216FC">
        <w:trPr>
          <w:trHeight w:val="804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F812FF" w:rsidRDefault="008910D3" w:rsidP="00B216FC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812FF">
              <w:rPr>
                <w:rFonts w:ascii="Arial Narrow" w:hAnsi="Arial Narrow"/>
                <w:b/>
                <w:color w:val="auto"/>
                <w:sz w:val="22"/>
                <w:szCs w:val="22"/>
              </w:rPr>
              <w:t>II-III kwartał 2016 roku-</w:t>
            </w:r>
            <w:r w:rsidR="004A6F11" w:rsidRPr="00F812FF">
              <w:rPr>
                <w:rFonts w:ascii="Arial Narrow" w:hAnsi="Arial Narrow"/>
                <w:b/>
                <w:color w:val="auto"/>
                <w:sz w:val="22"/>
                <w:szCs w:val="22"/>
              </w:rPr>
              <w:t>31.12.2020</w:t>
            </w:r>
          </w:p>
        </w:tc>
        <w:tc>
          <w:tcPr>
            <w:tcW w:w="17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Powiadomienie i prowadzenie działań informacyjno-promocyjnych na rzecz LSR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Działania informacyjno – </w:t>
            </w: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szkoleniowe o możliwościach  wsparcia w ramach środków LSR</w:t>
            </w:r>
          </w:p>
        </w:tc>
        <w:tc>
          <w:tcPr>
            <w:tcW w:w="2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Mieszkańcy, beneficjenci i opinia publiczna;  grupy de faworyzowana;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Potencjalni beneficjenci LSR 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artykuły i ogłoszenia w prasie lokalnej, Internecie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ogłoszenia w siedzibach partnerów i członków LGD,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spotkania informacyjne przygotowanie i dystrybucja ulotek, gadżetów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Default="008910D3" w:rsidP="00B216F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96FBC">
              <w:rPr>
                <w:rFonts w:ascii="Arial Narrow" w:hAnsi="Arial Narrow"/>
              </w:rPr>
              <w:t xml:space="preserve">liczba artykułów i ogłoszeń w prasie lokalnej, Internecie – 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="00BF5AAB">
              <w:rPr>
                <w:b/>
                <w:color w:val="FF0000"/>
                <w:sz w:val="24"/>
                <w:szCs w:val="24"/>
                <w:u w:val="single"/>
              </w:rPr>
              <w:t xml:space="preserve">Zrealizowano- </w:t>
            </w:r>
            <w:r w:rsidR="00D91FA9">
              <w:rPr>
                <w:b/>
                <w:color w:val="FF0000"/>
                <w:sz w:val="24"/>
                <w:szCs w:val="24"/>
                <w:u w:val="single"/>
              </w:rPr>
              <w:t>324</w:t>
            </w:r>
          </w:p>
          <w:p w:rsidR="008910D3" w:rsidRPr="003243F3" w:rsidRDefault="008910D3" w:rsidP="00B216F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8910D3" w:rsidRPr="00A37F7B" w:rsidRDefault="008910D3" w:rsidP="00B216F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96FBC">
              <w:rPr>
                <w:rFonts w:ascii="Arial Narrow" w:hAnsi="Arial Narrow"/>
              </w:rPr>
              <w:t>Liczba spotkań informacyjno-konsultacyjnych LGD z mieszkańcami –</w:t>
            </w:r>
            <w:r w:rsidRPr="00A37F7B">
              <w:rPr>
                <w:b/>
                <w:sz w:val="24"/>
                <w:szCs w:val="24"/>
                <w:u w:val="single"/>
              </w:rPr>
              <w:t xml:space="preserve"> </w:t>
            </w:r>
            <w:r w:rsidRPr="00CE0BC1">
              <w:rPr>
                <w:b/>
                <w:color w:val="FF0000"/>
                <w:sz w:val="24"/>
                <w:szCs w:val="24"/>
                <w:u w:val="single"/>
              </w:rPr>
              <w:t>Zrealizowano –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  </w:t>
            </w:r>
            <w:r w:rsidRPr="00CE0BC1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ED0BA8">
              <w:rPr>
                <w:b/>
                <w:color w:val="FF0000"/>
                <w:sz w:val="24"/>
                <w:szCs w:val="24"/>
                <w:u w:val="single"/>
              </w:rPr>
              <w:t>13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10D3" w:rsidRPr="00CE0BC1" w:rsidRDefault="008910D3" w:rsidP="00B216FC">
            <w:pPr>
              <w:pStyle w:val="Default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 xml:space="preserve">Liczba uczestniczących w spotkaniach informacyjno-konsultacyjnych </w:t>
            </w:r>
            <w:r w:rsidRPr="00CE0BC1">
              <w:rPr>
                <w:rFonts w:ascii="Arial Narrow" w:hAnsi="Arial Narrow"/>
                <w:color w:val="FF0000"/>
                <w:sz w:val="22"/>
                <w:szCs w:val="22"/>
              </w:rPr>
              <w:t xml:space="preserve">–   </w:t>
            </w:r>
            <w:r w:rsidR="00ED0BA8">
              <w:rPr>
                <w:b/>
                <w:color w:val="FF0000"/>
                <w:u w:val="single"/>
              </w:rPr>
              <w:t>261</w:t>
            </w:r>
            <w:r w:rsidRPr="00CE0BC1">
              <w:rPr>
                <w:b/>
                <w:color w:val="FF0000"/>
                <w:u w:val="single"/>
              </w:rPr>
              <w:t xml:space="preserve">  osób</w:t>
            </w:r>
            <w:r w:rsidRPr="00CE0BC1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.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Liczba osób, do których dotarła informacja  -  </w:t>
            </w:r>
            <w:r w:rsidR="00D91FA9">
              <w:rPr>
                <w:b/>
                <w:color w:val="FF0000"/>
                <w:u w:val="single"/>
              </w:rPr>
              <w:t>252 290</w:t>
            </w:r>
            <w:r w:rsidR="00BF5AAB" w:rsidRPr="003A0CE6">
              <w:rPr>
                <w:b/>
                <w:color w:val="FF0000"/>
                <w:u w:val="single"/>
              </w:rPr>
              <w:t xml:space="preserve"> </w:t>
            </w:r>
            <w:r w:rsidRPr="003A0CE6">
              <w:rPr>
                <w:rFonts w:ascii="Arial Narrow" w:hAnsi="Arial Narrow"/>
                <w:b/>
                <w:bCs/>
                <w:color w:val="FF0000"/>
                <w:sz w:val="22"/>
                <w:szCs w:val="22"/>
                <w:u w:val="single"/>
              </w:rPr>
              <w:t>os</w:t>
            </w:r>
            <w:r w:rsidRPr="00CE0BC1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.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8910D3" w:rsidRPr="00296FBC" w:rsidTr="00F806A7">
        <w:trPr>
          <w:trHeight w:val="410"/>
        </w:trPr>
        <w:tc>
          <w:tcPr>
            <w:tcW w:w="14275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627655" w:rsidRDefault="00F806A7" w:rsidP="00F806A7">
            <w:pPr>
              <w:pStyle w:val="Default"/>
              <w:jc w:val="center"/>
              <w:rPr>
                <w:rFonts w:ascii="Arial Narrow" w:hAnsi="Arial Narrow"/>
                <w:b/>
                <w:color w:val="2E74B5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E74B5"/>
                <w:sz w:val="22"/>
                <w:szCs w:val="22"/>
              </w:rPr>
              <w:t>PLAN</w:t>
            </w:r>
          </w:p>
        </w:tc>
      </w:tr>
      <w:tr w:rsidR="008910D3" w:rsidRPr="00296FBC" w:rsidTr="00F806A7">
        <w:trPr>
          <w:trHeight w:val="599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F812FF" w:rsidRDefault="008910D3" w:rsidP="00B216FC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812FF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IV kw.2016-IV kw.2022 </w:t>
            </w:r>
          </w:p>
        </w:tc>
        <w:tc>
          <w:tcPr>
            <w:tcW w:w="17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Wsparcie doradcze i szkoleniowe dla beneficjenta </w:t>
            </w:r>
          </w:p>
        </w:tc>
        <w:tc>
          <w:tcPr>
            <w:tcW w:w="2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Potencjalni beneficjenci LSR 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doradztwo w zakresie przygotowania wniosków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serwis internetowy LGD w zakresie dostępnych konkursów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doradztwo mailowe, telefoniczne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>Liczba podmiotów, którym udzielono indywidualnego doradztwa –</w:t>
            </w:r>
            <w:r w:rsidRPr="00296FBC">
              <w:rPr>
                <w:rFonts w:ascii="Arial Narrow" w:hAnsi="Arial Narrow"/>
                <w:b/>
                <w:color w:val="auto"/>
                <w:sz w:val="22"/>
                <w:szCs w:val="22"/>
              </w:rPr>
              <w:t>60 osób</w:t>
            </w:r>
          </w:p>
        </w:tc>
        <w:tc>
          <w:tcPr>
            <w:tcW w:w="35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>Liczba osób/podmiotów, które otrzymały wsparcie po uprzednim udzieleniu indywidulanego doradztwa w zakresie ubiegania się o wsparcie na realizację LSR, świadczonego w biurze LGD –</w:t>
            </w:r>
            <w:r w:rsidRPr="00296FBC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26 </w:t>
            </w:r>
            <w:r w:rsidRPr="00296FB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os./podmiotów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8910D3" w:rsidRPr="00296FBC" w:rsidTr="00B216FC">
        <w:trPr>
          <w:trHeight w:val="599"/>
        </w:trPr>
        <w:tc>
          <w:tcPr>
            <w:tcW w:w="14275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627655" w:rsidRDefault="00F806A7" w:rsidP="00F806A7">
            <w:pPr>
              <w:pStyle w:val="Default"/>
              <w:jc w:val="center"/>
              <w:rPr>
                <w:rFonts w:ascii="Arial Narrow" w:hAnsi="Arial Narrow"/>
                <w:b/>
                <w:color w:val="2E74B5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E74B5"/>
                <w:sz w:val="22"/>
                <w:szCs w:val="22"/>
              </w:rPr>
              <w:t>ZREALIZOWANO</w:t>
            </w:r>
          </w:p>
        </w:tc>
      </w:tr>
      <w:tr w:rsidR="008910D3" w:rsidRPr="00296FBC" w:rsidTr="00B216FC">
        <w:trPr>
          <w:trHeight w:val="599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F812FF" w:rsidRDefault="008910D3" w:rsidP="00B216FC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812FF">
              <w:rPr>
                <w:rFonts w:ascii="Arial Narrow" w:hAnsi="Arial Narrow"/>
                <w:b/>
                <w:color w:val="auto"/>
                <w:sz w:val="22"/>
                <w:szCs w:val="22"/>
              </w:rPr>
              <w:t>IV kw.2016-</w:t>
            </w:r>
            <w:r w:rsidR="004A6F11" w:rsidRPr="00F812FF">
              <w:rPr>
                <w:rFonts w:ascii="Arial Narrow" w:hAnsi="Arial Narrow"/>
                <w:b/>
                <w:color w:val="auto"/>
                <w:sz w:val="22"/>
                <w:szCs w:val="22"/>
              </w:rPr>
              <w:t>31.12.2020</w:t>
            </w:r>
          </w:p>
        </w:tc>
        <w:tc>
          <w:tcPr>
            <w:tcW w:w="17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Wsparcie doradcze i szkoleniowe dla beneficjenta </w:t>
            </w:r>
          </w:p>
        </w:tc>
        <w:tc>
          <w:tcPr>
            <w:tcW w:w="2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Potencjalni beneficjenci LSR 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doradztwo w zakresie przygotowania wniosków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serwis internetowy LGD w zakresie dostępnych konkursów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doradztwo mailowe, telefoniczne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96FBC" w:rsidRDefault="008910D3" w:rsidP="001C0FB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>Liczba podmiotów, którym udzielono indywidualnego doradztwa –</w:t>
            </w:r>
            <w:r w:rsidR="001C0FB5" w:rsidRPr="003A0CE6">
              <w:rPr>
                <w:b/>
                <w:color w:val="FF0000"/>
                <w:u w:val="single"/>
              </w:rPr>
              <w:t>198</w:t>
            </w:r>
            <w:r w:rsidRPr="003A0CE6">
              <w:rPr>
                <w:b/>
                <w:color w:val="FF0000"/>
                <w:u w:val="single"/>
              </w:rPr>
              <w:t xml:space="preserve"> </w:t>
            </w:r>
            <w:r w:rsidRPr="003A0CE6"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 xml:space="preserve"> osób</w:t>
            </w:r>
          </w:p>
        </w:tc>
        <w:tc>
          <w:tcPr>
            <w:tcW w:w="35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CE0BC1" w:rsidRDefault="008910D3" w:rsidP="00B216FC">
            <w:pPr>
              <w:pStyle w:val="Default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>Liczba osób/podmiotów, które otrzymały wsparcie po uprzednim udzieleniu indywidulanego doradztwa w zakresie ubiegania się o wsparcie na realizację LSR, świadczonego w biurze LGD –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  </w:t>
            </w:r>
            <w:r w:rsidR="001C0FB5" w:rsidRPr="003A0CE6">
              <w:rPr>
                <w:b/>
                <w:color w:val="FF0000"/>
                <w:u w:val="single"/>
              </w:rPr>
              <w:t>41</w:t>
            </w:r>
            <w:r w:rsidRPr="003A0CE6"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Pr="003A0CE6">
              <w:rPr>
                <w:rFonts w:ascii="Arial Narrow" w:hAnsi="Arial Narrow"/>
                <w:b/>
                <w:bCs/>
                <w:color w:val="FF0000"/>
                <w:sz w:val="22"/>
                <w:szCs w:val="22"/>
                <w:u w:val="single"/>
              </w:rPr>
              <w:t xml:space="preserve">os./podmiotów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8910D3" w:rsidRPr="00296FBC" w:rsidTr="00F806A7">
        <w:trPr>
          <w:trHeight w:val="433"/>
        </w:trPr>
        <w:tc>
          <w:tcPr>
            <w:tcW w:w="14275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627655" w:rsidRDefault="00F806A7" w:rsidP="00F806A7">
            <w:pPr>
              <w:pStyle w:val="Default"/>
              <w:jc w:val="center"/>
              <w:rPr>
                <w:rFonts w:ascii="Arial Narrow" w:hAnsi="Arial Narrow"/>
                <w:b/>
                <w:color w:val="2E74B5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E74B5"/>
                <w:sz w:val="22"/>
                <w:szCs w:val="22"/>
              </w:rPr>
              <w:t>PLAN</w:t>
            </w:r>
          </w:p>
        </w:tc>
      </w:tr>
      <w:tr w:rsidR="008910D3" w:rsidRPr="00296FBC" w:rsidTr="00F806A7">
        <w:trPr>
          <w:trHeight w:val="800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F812FF" w:rsidRDefault="008910D3" w:rsidP="00B216FC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812FF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I kw.2018-II kw.2023 </w:t>
            </w:r>
          </w:p>
        </w:tc>
        <w:tc>
          <w:tcPr>
            <w:tcW w:w="17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Kampania promocyjna efektów wdrażania LSR </w:t>
            </w:r>
          </w:p>
        </w:tc>
        <w:tc>
          <w:tcPr>
            <w:tcW w:w="2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Opinia publiczna, potencjalni beneficjenci, członkowie i kadra LGD 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Artykuły nt. zrealizowanych projektów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Fotorelacja na stronie internetowej LGD ze zrealizowanych projektów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Default="008910D3" w:rsidP="00B216FC">
            <w:pPr>
              <w:pStyle w:val="Default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artykułów–  </w:t>
            </w:r>
            <w:r w:rsidRPr="00296FBC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20 </w:t>
            </w:r>
            <w:r w:rsidRPr="00296FB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szt. </w:t>
            </w:r>
          </w:p>
          <w:p w:rsidR="005608FC" w:rsidRPr="00296FBC" w:rsidRDefault="005608FC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fotorelacji ze zrealizowanych projektów na stronie Internetowej – </w:t>
            </w:r>
            <w:r w:rsidRPr="00296FBC">
              <w:rPr>
                <w:rFonts w:ascii="Arial Narrow" w:hAnsi="Arial Narrow"/>
                <w:b/>
                <w:color w:val="auto"/>
                <w:sz w:val="22"/>
                <w:szCs w:val="22"/>
              </w:rPr>
              <w:t>2</w:t>
            </w:r>
            <w:r w:rsidRPr="00296FB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0 szt.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 osób, która zapoznała się z informacjami na stronie www o projektach  - </w:t>
            </w:r>
            <w:r w:rsidRPr="00296FB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400 osób.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8910D3" w:rsidRPr="00296FBC" w:rsidTr="00B216FC">
        <w:trPr>
          <w:trHeight w:val="800"/>
        </w:trPr>
        <w:tc>
          <w:tcPr>
            <w:tcW w:w="14275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627655" w:rsidRDefault="00F806A7" w:rsidP="00F806A7">
            <w:pPr>
              <w:pStyle w:val="Default"/>
              <w:jc w:val="center"/>
              <w:rPr>
                <w:rFonts w:ascii="Arial Narrow" w:hAnsi="Arial Narrow"/>
                <w:b/>
                <w:color w:val="2E74B5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E74B5"/>
                <w:sz w:val="22"/>
                <w:szCs w:val="22"/>
              </w:rPr>
              <w:t>ZREALIZOWANO</w:t>
            </w:r>
          </w:p>
        </w:tc>
      </w:tr>
      <w:tr w:rsidR="008910D3" w:rsidRPr="00296FBC" w:rsidTr="00B216FC">
        <w:trPr>
          <w:trHeight w:val="800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F812FF" w:rsidRDefault="008910D3" w:rsidP="00B216FC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812FF">
              <w:rPr>
                <w:rFonts w:ascii="Arial Narrow" w:hAnsi="Arial Narrow"/>
                <w:b/>
                <w:color w:val="auto"/>
                <w:sz w:val="22"/>
                <w:szCs w:val="22"/>
              </w:rPr>
              <w:lastRenderedPageBreak/>
              <w:t>I kw.2018-</w:t>
            </w:r>
            <w:r w:rsidR="004A6F11" w:rsidRPr="00F812FF">
              <w:rPr>
                <w:rFonts w:ascii="Arial Narrow" w:hAnsi="Arial Narrow"/>
                <w:b/>
                <w:color w:val="auto"/>
                <w:sz w:val="22"/>
                <w:szCs w:val="22"/>
              </w:rPr>
              <w:t>31.12.2020</w:t>
            </w:r>
          </w:p>
        </w:tc>
        <w:tc>
          <w:tcPr>
            <w:tcW w:w="17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Kampania promocyjna efektów wdrażania LSR </w:t>
            </w:r>
          </w:p>
        </w:tc>
        <w:tc>
          <w:tcPr>
            <w:tcW w:w="2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Opinia publiczna, potencjalni beneficjenci, członkowie i kadra LGD 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Artykuły nt. zrealizowanych projektów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Fotorelacja na stronie internetowej LGD ze zrealizowanych projektów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Default="008910D3" w:rsidP="00B216FC">
            <w:pPr>
              <w:pStyle w:val="Default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>Liczba artykułów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 </w:t>
            </w: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–  </w:t>
            </w: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  </w:t>
            </w:r>
            <w:r w:rsidR="008C2BD4" w:rsidRPr="003A0CE6"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>12</w:t>
            </w:r>
            <w:r w:rsidRPr="003A0CE6"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Pr="003A0CE6">
              <w:rPr>
                <w:rFonts w:ascii="Arial Narrow" w:hAnsi="Arial Narrow"/>
                <w:b/>
                <w:bCs/>
                <w:color w:val="FF0000"/>
                <w:sz w:val="22"/>
                <w:szCs w:val="22"/>
                <w:u w:val="single"/>
              </w:rPr>
              <w:t>szt.</w:t>
            </w:r>
            <w:r w:rsidRPr="00296FB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BF5AAB" w:rsidRPr="00296FBC" w:rsidRDefault="00BF5AAB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fotorelacji ze zrealizowanych projektów na stronie Internetowej – </w:t>
            </w: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 </w:t>
            </w:r>
            <w:r w:rsidR="008C2BD4" w:rsidRPr="003A0CE6">
              <w:rPr>
                <w:rFonts w:ascii="Arial Narrow" w:hAnsi="Arial Narrow"/>
                <w:b/>
                <w:bCs/>
                <w:color w:val="FF0000"/>
                <w:sz w:val="22"/>
                <w:szCs w:val="22"/>
                <w:u w:val="single"/>
              </w:rPr>
              <w:t>20</w:t>
            </w:r>
            <w:r w:rsidRPr="003A0CE6">
              <w:rPr>
                <w:rFonts w:ascii="Arial Narrow" w:hAnsi="Arial Narrow"/>
                <w:b/>
                <w:bCs/>
                <w:color w:val="FF0000"/>
                <w:sz w:val="22"/>
                <w:szCs w:val="22"/>
                <w:u w:val="single"/>
              </w:rPr>
              <w:t xml:space="preserve"> szt.</w:t>
            </w:r>
            <w:r w:rsidRPr="00296FB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 osób, która zapoznała się z informacjami na stronie www o projektach  - </w:t>
            </w:r>
            <w:r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  </w:t>
            </w:r>
            <w:r w:rsidR="008C2BD4" w:rsidRPr="003A0CE6">
              <w:rPr>
                <w:rFonts w:ascii="Arial Narrow" w:hAnsi="Arial Narrow"/>
                <w:b/>
                <w:bCs/>
                <w:color w:val="FF0000"/>
                <w:sz w:val="22"/>
                <w:szCs w:val="22"/>
                <w:u w:val="single"/>
              </w:rPr>
              <w:t>9 192</w:t>
            </w:r>
            <w:r w:rsidRPr="003A0CE6">
              <w:rPr>
                <w:rFonts w:ascii="Arial Narrow" w:hAnsi="Arial Narrow"/>
                <w:b/>
                <w:bCs/>
                <w:color w:val="FF0000"/>
                <w:sz w:val="22"/>
                <w:szCs w:val="22"/>
                <w:u w:val="single"/>
              </w:rPr>
              <w:t xml:space="preserve"> osób.</w:t>
            </w:r>
            <w:r w:rsidRPr="00296FB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8910D3" w:rsidRPr="00296FBC" w:rsidTr="00B216FC">
        <w:trPr>
          <w:trHeight w:val="417"/>
        </w:trPr>
        <w:tc>
          <w:tcPr>
            <w:tcW w:w="14275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96FBC" w:rsidRDefault="008910D3" w:rsidP="00F806A7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b/>
                <w:color w:val="auto"/>
                <w:sz w:val="22"/>
                <w:szCs w:val="22"/>
              </w:rPr>
              <w:t>Cel 2. Angażowanie grup defaworyzowanych określonych w LSR do korzystania ze wsparcia w ramach LSR</w:t>
            </w: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       </w:t>
            </w:r>
          </w:p>
        </w:tc>
      </w:tr>
      <w:tr w:rsidR="00F806A7" w:rsidRPr="00296FBC" w:rsidTr="00B216FC">
        <w:trPr>
          <w:trHeight w:val="417"/>
        </w:trPr>
        <w:tc>
          <w:tcPr>
            <w:tcW w:w="14275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06A7" w:rsidRPr="00296FBC" w:rsidRDefault="00F806A7" w:rsidP="00F806A7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806A7"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  <w:t>PLAN</w:t>
            </w:r>
          </w:p>
        </w:tc>
      </w:tr>
    </w:tbl>
    <w:p w:rsidR="008910D3" w:rsidRPr="00296FBC" w:rsidRDefault="008910D3" w:rsidP="008910D3">
      <w:pPr>
        <w:spacing w:after="0"/>
        <w:rPr>
          <w:rFonts w:ascii="Arial Narrow" w:hAnsi="Arial Narrow"/>
          <w:b/>
        </w:rPr>
      </w:pPr>
    </w:p>
    <w:tbl>
      <w:tblPr>
        <w:tblW w:w="1427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1699"/>
        <w:gridCol w:w="2408"/>
        <w:gridCol w:w="2832"/>
        <w:gridCol w:w="2832"/>
        <w:gridCol w:w="3543"/>
      </w:tblGrid>
      <w:tr w:rsidR="008910D3" w:rsidRPr="00296FBC" w:rsidTr="00F806A7">
        <w:trPr>
          <w:trHeight w:val="1112"/>
        </w:trPr>
        <w:tc>
          <w:tcPr>
            <w:tcW w:w="9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F812FF" w:rsidRDefault="008910D3" w:rsidP="00B216FC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812FF">
              <w:rPr>
                <w:rFonts w:ascii="Arial Narrow" w:hAnsi="Arial Narrow"/>
                <w:b/>
                <w:color w:val="auto"/>
                <w:sz w:val="22"/>
                <w:szCs w:val="22"/>
              </w:rPr>
              <w:t>Rozpoczęcie: IV kw. 2016-IV 2022</w:t>
            </w:r>
          </w:p>
        </w:tc>
        <w:tc>
          <w:tcPr>
            <w:tcW w:w="16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9CC2E5" w:themeFill="accent1" w:themeFillTint="99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>Działania animacyjne w zakresie aktywizowania grup defaworyzowanych na rzecz udziału w projektach promujących obszar</w:t>
            </w:r>
          </w:p>
        </w:tc>
        <w:tc>
          <w:tcPr>
            <w:tcW w:w="24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Dzieci, młodzież, organizacje,  przedsiębiorcy, osoby starsze, osoby pow. 60 roku życia </w:t>
            </w:r>
          </w:p>
        </w:tc>
        <w:tc>
          <w:tcPr>
            <w:tcW w:w="283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9CC2E5" w:themeFill="accent1" w:themeFillTint="99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>Wydarzenia aktywizujące ( w tym spotkania, szkolenia, konkursy) i promujące walory obszaru</w:t>
            </w:r>
          </w:p>
        </w:tc>
        <w:tc>
          <w:tcPr>
            <w:tcW w:w="2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Ilość  wydarzeń  aktywizujących  związanych  z promocją obszaru </w:t>
            </w:r>
            <w:r w:rsidRPr="00296FBC">
              <w:rPr>
                <w:rFonts w:ascii="Arial Narrow" w:hAnsi="Arial Narrow"/>
                <w:b/>
                <w:color w:val="auto"/>
                <w:sz w:val="22"/>
                <w:szCs w:val="22"/>
              </w:rPr>
              <w:t>– 20 szt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Ilość uczestników wydarzeń aktywizujących / konkursów /  - </w:t>
            </w:r>
            <w:r w:rsidRPr="00296FBC">
              <w:rPr>
                <w:rFonts w:ascii="Arial Narrow" w:hAnsi="Arial Narrow"/>
                <w:b/>
                <w:color w:val="auto"/>
                <w:sz w:val="22"/>
                <w:szCs w:val="22"/>
              </w:rPr>
              <w:t>780 osób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8910D3" w:rsidRPr="00296FBC" w:rsidTr="00F806A7">
        <w:trPr>
          <w:trHeight w:val="516"/>
        </w:trPr>
        <w:tc>
          <w:tcPr>
            <w:tcW w:w="14272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10D3" w:rsidRPr="00296FBC" w:rsidRDefault="008910D3" w:rsidP="00F806A7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b/>
                <w:color w:val="auto"/>
                <w:sz w:val="22"/>
                <w:szCs w:val="22"/>
              </w:rPr>
              <w:t>Cel 2. Angażowanie grup defaworyzowanych określonych w LSR do korzystania ze wsparcia w ramach LSR</w:t>
            </w: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       </w:t>
            </w:r>
          </w:p>
        </w:tc>
      </w:tr>
      <w:tr w:rsidR="00F806A7" w:rsidRPr="00296FBC" w:rsidTr="00F806A7">
        <w:trPr>
          <w:trHeight w:val="516"/>
        </w:trPr>
        <w:tc>
          <w:tcPr>
            <w:tcW w:w="14272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806A7" w:rsidRPr="00296FBC" w:rsidRDefault="00F806A7" w:rsidP="00F806A7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806A7"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  <w:t>ZREALIZOWANO</w:t>
            </w:r>
          </w:p>
        </w:tc>
      </w:tr>
      <w:tr w:rsidR="008910D3" w:rsidRPr="00296FBC" w:rsidTr="00B216FC">
        <w:trPr>
          <w:trHeight w:val="1112"/>
        </w:trPr>
        <w:tc>
          <w:tcPr>
            <w:tcW w:w="9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10D3" w:rsidRPr="00F812FF" w:rsidRDefault="004A6F11" w:rsidP="004A6F11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812FF">
              <w:rPr>
                <w:rFonts w:ascii="Arial Narrow" w:hAnsi="Arial Narrow"/>
                <w:b/>
                <w:color w:val="auto"/>
                <w:sz w:val="22"/>
                <w:szCs w:val="22"/>
              </w:rPr>
              <w:t>IV kw. 2016- 31.12.2020</w:t>
            </w:r>
          </w:p>
        </w:tc>
        <w:tc>
          <w:tcPr>
            <w:tcW w:w="16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>Działania animacyjne w zakresie aktywizowania grup defaworyzowanych na rzecz udziału w projektach promujących obszar</w:t>
            </w:r>
          </w:p>
        </w:tc>
        <w:tc>
          <w:tcPr>
            <w:tcW w:w="24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Dzieci, młodzież, organizacje,  przedsiębiorcy, osoby starsze, osoby pow. 60 roku życia </w:t>
            </w:r>
          </w:p>
        </w:tc>
        <w:tc>
          <w:tcPr>
            <w:tcW w:w="283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>Wydarzenia aktywizujące ( w tym spotkania, szkolenia, konkursy) i promujące walory obszaru</w:t>
            </w:r>
          </w:p>
        </w:tc>
        <w:tc>
          <w:tcPr>
            <w:tcW w:w="2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Ilość  wydarzeń  aktywizujących  związanych  z promocją obszaru </w:t>
            </w:r>
            <w:r w:rsidRPr="00296FBC">
              <w:rPr>
                <w:rFonts w:ascii="Arial Narrow" w:hAnsi="Arial Narrow"/>
                <w:b/>
                <w:color w:val="auto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   </w:t>
            </w:r>
            <w:r w:rsidR="008C2BD4" w:rsidRPr="003A0CE6"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>35</w:t>
            </w:r>
            <w:r w:rsidRPr="003A0CE6">
              <w:rPr>
                <w:b/>
                <w:color w:val="FF0000"/>
                <w:u w:val="single"/>
              </w:rPr>
              <w:t xml:space="preserve"> </w:t>
            </w:r>
            <w:r w:rsidRPr="003A0CE6"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>szt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10D3" w:rsidRPr="0046539D" w:rsidRDefault="008910D3" w:rsidP="00B216FC">
            <w:pPr>
              <w:pStyle w:val="Defaul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>Ilość uczestników wydarzeń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aktywizujących / konkursów /       </w:t>
            </w: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46539D">
              <w:rPr>
                <w:b/>
                <w:color w:val="FF0000"/>
                <w:u w:val="single"/>
              </w:rPr>
              <w:t xml:space="preserve">– </w:t>
            </w:r>
            <w:r w:rsidR="008C2BD4" w:rsidRPr="003A0CE6">
              <w:rPr>
                <w:b/>
                <w:color w:val="FF0000"/>
                <w:u w:val="single"/>
              </w:rPr>
              <w:t>2694</w:t>
            </w:r>
            <w:r w:rsidRPr="003A0CE6">
              <w:rPr>
                <w:b/>
                <w:color w:val="FF0000"/>
                <w:u w:val="single"/>
              </w:rPr>
              <w:t xml:space="preserve"> </w:t>
            </w:r>
            <w:r w:rsidRPr="003A0CE6"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 xml:space="preserve"> osób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</w:tbl>
    <w:p w:rsidR="008910D3" w:rsidRPr="00296FBC" w:rsidRDefault="008910D3" w:rsidP="008910D3">
      <w:pPr>
        <w:rPr>
          <w:rFonts w:ascii="Arial Narrow" w:hAnsi="Arial Narrow"/>
          <w:b/>
        </w:rPr>
      </w:pPr>
    </w:p>
    <w:tbl>
      <w:tblPr>
        <w:tblW w:w="1428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2410"/>
        <w:gridCol w:w="2835"/>
        <w:gridCol w:w="2835"/>
        <w:gridCol w:w="3543"/>
      </w:tblGrid>
      <w:tr w:rsidR="008910D3" w:rsidRPr="00296FBC" w:rsidTr="00B216FC">
        <w:trPr>
          <w:trHeight w:val="278"/>
        </w:trPr>
        <w:tc>
          <w:tcPr>
            <w:tcW w:w="14283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96FBC" w:rsidRDefault="008910D3" w:rsidP="00F806A7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b/>
                <w:color w:val="auto"/>
                <w:sz w:val="22"/>
                <w:szCs w:val="22"/>
              </w:rPr>
              <w:t>Cel 3. Budowanie przyjaznego wizerunku LGD jako instytuc</w:t>
            </w: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ji</w:t>
            </w:r>
            <w:r w:rsidR="00F806A7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wspierającej rozwój lokalny  </w:t>
            </w:r>
          </w:p>
        </w:tc>
      </w:tr>
      <w:tr w:rsidR="00F806A7" w:rsidRPr="00296FBC" w:rsidTr="00B216FC">
        <w:trPr>
          <w:trHeight w:val="278"/>
        </w:trPr>
        <w:tc>
          <w:tcPr>
            <w:tcW w:w="14283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06A7" w:rsidRPr="00296FBC" w:rsidRDefault="00F806A7" w:rsidP="00F806A7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806A7"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  <w:t>PLAN</w:t>
            </w:r>
          </w:p>
        </w:tc>
      </w:tr>
      <w:tr w:rsidR="008910D3" w:rsidRPr="00296FBC" w:rsidTr="00F806A7">
        <w:trPr>
          <w:trHeight w:val="278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F812FF" w:rsidRDefault="008910D3" w:rsidP="00B216FC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812FF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III - IV kw. </w:t>
            </w:r>
          </w:p>
          <w:p w:rsidR="008910D3" w:rsidRPr="00F812FF" w:rsidRDefault="008910D3" w:rsidP="00B216FC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812FF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2016 r.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812FF">
              <w:rPr>
                <w:rFonts w:ascii="Arial Narrow" w:hAnsi="Arial Narrow"/>
                <w:b/>
                <w:color w:val="auto"/>
                <w:sz w:val="22"/>
                <w:szCs w:val="22"/>
              </w:rPr>
              <w:t>-II kw. 2023</w:t>
            </w: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Badanie satysfakcji wnioskodawców 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Beneficjenci / osoby korzystające z usług doradczych/ szkoleń LGD 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Badanie zebranych ankiet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>Liczba ankiet  -</w:t>
            </w:r>
            <w:r w:rsidRPr="00296FBC">
              <w:rPr>
                <w:rFonts w:ascii="Arial Narrow" w:hAnsi="Arial Narrow"/>
                <w:b/>
                <w:color w:val="auto"/>
                <w:sz w:val="22"/>
                <w:szCs w:val="22"/>
              </w:rPr>
              <w:t>1</w:t>
            </w:r>
            <w:r w:rsidRPr="00296FB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00 szt.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zadowolonych osób korzystających z usług doradczych/ szkoleń LGD – </w:t>
            </w:r>
            <w:r w:rsidRPr="00296FBC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65 </w:t>
            </w:r>
            <w:r w:rsidRPr="00296FB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os.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8910D3" w:rsidRPr="00296FBC" w:rsidTr="00B216FC">
        <w:trPr>
          <w:trHeight w:val="278"/>
        </w:trPr>
        <w:tc>
          <w:tcPr>
            <w:tcW w:w="14283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96FBC" w:rsidRDefault="00F806A7" w:rsidP="00F806A7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806A7"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  <w:t>ZREALIZOWANO</w:t>
            </w:r>
          </w:p>
        </w:tc>
      </w:tr>
      <w:tr w:rsidR="008910D3" w:rsidRPr="00296FBC" w:rsidTr="00B216FC">
        <w:trPr>
          <w:trHeight w:val="278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F812FF" w:rsidRDefault="008910D3" w:rsidP="00B216FC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812FF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III - IV kw. </w:t>
            </w:r>
          </w:p>
          <w:p w:rsidR="008910D3" w:rsidRPr="00F812FF" w:rsidRDefault="008910D3" w:rsidP="00B216FC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812FF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2016 r.  – </w:t>
            </w:r>
            <w:r w:rsidR="004A6F11" w:rsidRPr="00F812FF">
              <w:rPr>
                <w:rFonts w:ascii="Arial Narrow" w:hAnsi="Arial Narrow"/>
                <w:b/>
                <w:color w:val="auto"/>
                <w:sz w:val="22"/>
                <w:szCs w:val="22"/>
              </w:rPr>
              <w:t>31.12.2020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Badanie satysfakcji wnioskodawców 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Beneficjenci / osoby korzystające z usług doradczych/ szkoleń LGD 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Badanie zebranych ankiet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CA1F08" w:rsidRDefault="008910D3" w:rsidP="00B216FC">
            <w:pPr>
              <w:pStyle w:val="Default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>Liczba ankiet  -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 </w:t>
            </w:r>
            <w:r w:rsidR="008C2BD4" w:rsidRPr="003A0CE6"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>353</w:t>
            </w:r>
            <w:r w:rsidRPr="003A0CE6">
              <w:rPr>
                <w:b/>
                <w:color w:val="FF0000"/>
                <w:u w:val="single"/>
              </w:rPr>
              <w:t xml:space="preserve"> </w:t>
            </w:r>
            <w:r w:rsidRPr="003A0CE6">
              <w:rPr>
                <w:rFonts w:ascii="Arial Narrow" w:hAnsi="Arial Narrow"/>
                <w:b/>
                <w:bCs/>
                <w:color w:val="FF0000"/>
                <w:sz w:val="22"/>
                <w:szCs w:val="22"/>
                <w:u w:val="single"/>
              </w:rPr>
              <w:t xml:space="preserve"> szt.</w:t>
            </w:r>
            <w:r w:rsidRPr="00CA1F08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zadowolonych osób </w:t>
            </w:r>
            <w:r w:rsidRPr="00CA1F08">
              <w:rPr>
                <w:rFonts w:ascii="Arial Narrow" w:hAnsi="Arial Narrow"/>
                <w:color w:val="auto"/>
                <w:sz w:val="22"/>
                <w:szCs w:val="22"/>
              </w:rPr>
              <w:t>korzystających z usług doradczych/ szkoleń LGD</w:t>
            </w:r>
            <w:r w:rsidRPr="00CA1F08">
              <w:rPr>
                <w:rFonts w:ascii="Arial Narrow" w:hAnsi="Arial Narrow"/>
                <w:color w:val="FF0000"/>
                <w:sz w:val="22"/>
                <w:szCs w:val="22"/>
              </w:rPr>
              <w:t xml:space="preserve"> –   </w:t>
            </w:r>
            <w:r w:rsidR="008C2BD4" w:rsidRPr="003A0CE6"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>318</w:t>
            </w:r>
            <w:r w:rsidRPr="003A0CE6"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Pr="003A0CE6">
              <w:rPr>
                <w:rFonts w:ascii="Arial Narrow" w:hAnsi="Arial Narrow"/>
                <w:b/>
                <w:bCs/>
                <w:color w:val="FF0000"/>
                <w:sz w:val="22"/>
                <w:szCs w:val="22"/>
                <w:u w:val="single"/>
              </w:rPr>
              <w:t>os.</w:t>
            </w:r>
            <w:r w:rsidRPr="00296FB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8910D3" w:rsidRPr="00296FBC" w:rsidTr="00B216FC">
        <w:trPr>
          <w:trHeight w:val="278"/>
        </w:trPr>
        <w:tc>
          <w:tcPr>
            <w:tcW w:w="14283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627655" w:rsidRDefault="00F806A7" w:rsidP="00F806A7">
            <w:pPr>
              <w:pStyle w:val="Default"/>
              <w:jc w:val="center"/>
              <w:rPr>
                <w:rFonts w:ascii="Arial Narrow" w:hAnsi="Arial Narrow"/>
                <w:b/>
                <w:color w:val="2E74B5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E74B5"/>
                <w:sz w:val="22"/>
                <w:szCs w:val="22"/>
              </w:rPr>
              <w:t>PLAN</w:t>
            </w:r>
          </w:p>
        </w:tc>
      </w:tr>
      <w:tr w:rsidR="008910D3" w:rsidRPr="00296FBC" w:rsidTr="00F806A7">
        <w:trPr>
          <w:trHeight w:val="381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F812FF" w:rsidRDefault="008910D3" w:rsidP="00B216FC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812FF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III kw. </w:t>
            </w:r>
          </w:p>
          <w:p w:rsidR="008910D3" w:rsidRPr="00F812FF" w:rsidRDefault="008910D3" w:rsidP="00B216FC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812FF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2016 r.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812FF">
              <w:rPr>
                <w:rFonts w:ascii="Arial Narrow" w:hAnsi="Arial Narrow"/>
                <w:b/>
                <w:color w:val="auto"/>
                <w:sz w:val="22"/>
                <w:szCs w:val="22"/>
              </w:rPr>
              <w:t>-II kw. 2023</w:t>
            </w: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Działania w obszarze komunikacji wewnętrznej i podnoszenia jakości usług 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Kadra biorąca udział we wdrażaniu LSR członkowie Zarządu, LGD 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Szkolenia zewnętrzne i wewnętrzne dla kadry biorącej udział we wdrażaniu LSR, pracowników i członków Zarządu, LGD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szkoleń zewnętrznych i wewnętrznych dla pracowników i członków Organów, LGD – </w:t>
            </w:r>
            <w:r w:rsidRPr="005608FC">
              <w:rPr>
                <w:rFonts w:ascii="Arial Narrow" w:hAnsi="Arial Narrow"/>
                <w:b/>
                <w:color w:val="auto"/>
                <w:sz w:val="22"/>
                <w:szCs w:val="22"/>
              </w:rPr>
              <w:t>5</w:t>
            </w:r>
            <w:r w:rsidRPr="00296FB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szt.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pracowników i członków Organów , LGD biorących udział w szkoleniach zewnętrznych i wewnętrznych, którzy podnieśli swoją wiedze i kwalifikacje- </w:t>
            </w:r>
            <w:r w:rsidRPr="00296FBC">
              <w:rPr>
                <w:rFonts w:ascii="Arial Narrow" w:hAnsi="Arial Narrow"/>
                <w:b/>
                <w:bCs/>
                <w:strike/>
                <w:color w:val="auto"/>
                <w:sz w:val="22"/>
                <w:szCs w:val="22"/>
              </w:rPr>
              <w:t xml:space="preserve"> </w:t>
            </w:r>
            <w:r w:rsidRPr="00296FB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40 osób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8910D3" w:rsidRPr="00296FBC" w:rsidTr="00B216FC">
        <w:trPr>
          <w:trHeight w:val="381"/>
        </w:trPr>
        <w:tc>
          <w:tcPr>
            <w:tcW w:w="14283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627655" w:rsidRDefault="00F806A7" w:rsidP="00F806A7">
            <w:pPr>
              <w:pStyle w:val="Default"/>
              <w:jc w:val="center"/>
              <w:rPr>
                <w:rFonts w:ascii="Arial Narrow" w:hAnsi="Arial Narrow"/>
                <w:b/>
                <w:color w:val="2E74B5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E74B5"/>
                <w:sz w:val="22"/>
                <w:szCs w:val="22"/>
              </w:rPr>
              <w:t>ZREALIZOWANO</w:t>
            </w:r>
          </w:p>
        </w:tc>
      </w:tr>
      <w:tr w:rsidR="008910D3" w:rsidRPr="00296FBC" w:rsidTr="00B216FC">
        <w:trPr>
          <w:trHeight w:val="587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F812FF" w:rsidRDefault="008910D3" w:rsidP="00B216FC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812FF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III kw. </w:t>
            </w:r>
          </w:p>
          <w:p w:rsidR="008910D3" w:rsidRPr="00F812FF" w:rsidRDefault="008910D3" w:rsidP="00B216FC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812FF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2016 r. </w:t>
            </w:r>
          </w:p>
          <w:p w:rsidR="008910D3" w:rsidRPr="00296FBC" w:rsidRDefault="004A6F11" w:rsidP="004A6F1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812FF">
              <w:rPr>
                <w:rFonts w:ascii="Arial Narrow" w:hAnsi="Arial Narrow"/>
                <w:b/>
                <w:color w:val="auto"/>
                <w:sz w:val="22"/>
                <w:szCs w:val="22"/>
              </w:rPr>
              <w:t>- 31.12.2020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Działania w obszarze komunikacji wewnętrznej i podnoszenia jakości usług 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Kadra biorąca udział we wdrażaniu LSR członkowie Zarządu, LGD 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Szkolenia zewnętrzne i wewnętrzne dla kadry biorącej udział we wdrażaniu LSR, pracowników i członków Zarządu, LGD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166DAD" w:rsidRDefault="008910D3" w:rsidP="00B216FC">
            <w:pPr>
              <w:pStyle w:val="Default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szkoleń zewnętrznych i wewnętrznych dla pracowników i członków Organów, LGD </w:t>
            </w:r>
            <w:r w:rsidR="00BF5AAB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–  </w:t>
            </w:r>
            <w:r w:rsidR="00ED0BA8" w:rsidRPr="003A0CE6"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>13</w:t>
            </w:r>
            <w:r w:rsidRPr="003A0CE6">
              <w:rPr>
                <w:rFonts w:ascii="Arial Narrow" w:hAnsi="Arial Narrow"/>
                <w:color w:val="FF0000"/>
                <w:sz w:val="22"/>
                <w:szCs w:val="22"/>
                <w:u w:val="single"/>
              </w:rPr>
              <w:t xml:space="preserve">  </w:t>
            </w:r>
            <w:r w:rsidRPr="003A0CE6">
              <w:rPr>
                <w:rFonts w:ascii="Arial Narrow" w:hAnsi="Arial Narrow"/>
                <w:b/>
                <w:bCs/>
                <w:color w:val="FF0000"/>
                <w:sz w:val="22"/>
                <w:szCs w:val="22"/>
                <w:u w:val="single"/>
              </w:rPr>
              <w:t>szt.</w:t>
            </w:r>
            <w:r w:rsidRPr="00166DA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166DAD" w:rsidRDefault="008910D3" w:rsidP="00B216FC">
            <w:pPr>
              <w:pStyle w:val="Default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pracowników i członków Organów , LGD biorących udział w szkoleniach zewnętrznych i wewnętrznych, którzy podnieśli swoją wiedze i kwalifikacje- </w:t>
            </w:r>
            <w:r w:rsidRPr="00296FBC">
              <w:rPr>
                <w:rFonts w:ascii="Arial Narrow" w:hAnsi="Arial Narrow"/>
                <w:b/>
                <w:bCs/>
                <w:strike/>
                <w:color w:val="auto"/>
                <w:sz w:val="22"/>
                <w:szCs w:val="22"/>
              </w:rPr>
              <w:t xml:space="preserve"> </w:t>
            </w:r>
            <w:r w:rsidRPr="003A0CE6">
              <w:rPr>
                <w:rFonts w:ascii="Arial Narrow" w:hAnsi="Arial Narrow"/>
                <w:b/>
                <w:bCs/>
                <w:color w:val="FF0000"/>
                <w:sz w:val="22"/>
                <w:szCs w:val="22"/>
                <w:u w:val="single"/>
              </w:rPr>
              <w:t xml:space="preserve">40 osób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8910D3" w:rsidRPr="00296FBC" w:rsidTr="00B216FC">
        <w:trPr>
          <w:trHeight w:val="587"/>
        </w:trPr>
        <w:tc>
          <w:tcPr>
            <w:tcW w:w="14283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627655" w:rsidRDefault="00F806A7" w:rsidP="00F806A7">
            <w:pPr>
              <w:pStyle w:val="Default"/>
              <w:jc w:val="center"/>
              <w:rPr>
                <w:rFonts w:ascii="Arial Narrow" w:hAnsi="Arial Narrow"/>
                <w:b/>
                <w:color w:val="2E74B5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E74B5"/>
                <w:sz w:val="22"/>
                <w:szCs w:val="22"/>
              </w:rPr>
              <w:t>PLAN</w:t>
            </w:r>
          </w:p>
        </w:tc>
      </w:tr>
      <w:tr w:rsidR="008910D3" w:rsidRPr="00296FBC" w:rsidTr="00F806A7">
        <w:trPr>
          <w:trHeight w:val="587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F812FF" w:rsidRDefault="008910D3" w:rsidP="00B216FC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812FF">
              <w:rPr>
                <w:rFonts w:ascii="Arial Narrow" w:hAnsi="Arial Narrow"/>
                <w:b/>
                <w:color w:val="auto"/>
                <w:sz w:val="22"/>
                <w:szCs w:val="22"/>
              </w:rPr>
              <w:lastRenderedPageBreak/>
              <w:t xml:space="preserve">IV kw. </w:t>
            </w:r>
          </w:p>
          <w:p w:rsidR="008910D3" w:rsidRPr="00F812FF" w:rsidRDefault="008910D3" w:rsidP="00B216FC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812FF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2016 r.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812FF">
              <w:rPr>
                <w:rFonts w:ascii="Arial Narrow" w:hAnsi="Arial Narrow"/>
                <w:b/>
                <w:color w:val="auto"/>
                <w:sz w:val="22"/>
                <w:szCs w:val="22"/>
              </w:rPr>
              <w:t>-II kw. 2023</w:t>
            </w: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Działania w obszarze monitoringu i weryfikacji realizacji planu komunikacji 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>Kadra i członkowie LGD, poszczególne grupy docelowe w zakresie celu 1 i 2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Monitoring wskaźników i ewaluacja założeń i realizacji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Publikacja wyników weryfikacji wdrażania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Zbieranie opinii i korekta założeń Planu Komunikacji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badań monitoringujących wskaźniki i ewaluacyjnych – </w:t>
            </w:r>
            <w:r w:rsidRPr="00296FBC">
              <w:rPr>
                <w:rFonts w:ascii="Arial Narrow" w:hAnsi="Arial Narrow"/>
                <w:b/>
                <w:color w:val="auto"/>
                <w:sz w:val="22"/>
                <w:szCs w:val="22"/>
              </w:rPr>
              <w:t>6</w:t>
            </w: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296FB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szt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opublikowanych wyników weryfikacji wdrażania - </w:t>
            </w:r>
            <w:r w:rsidRPr="00296FBC">
              <w:rPr>
                <w:rFonts w:ascii="Arial Narrow" w:hAnsi="Arial Narrow"/>
                <w:b/>
                <w:color w:val="auto"/>
                <w:sz w:val="22"/>
                <w:szCs w:val="22"/>
              </w:rPr>
              <w:t>6</w:t>
            </w:r>
            <w:r w:rsidRPr="00296FB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szt.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osób, które zapoznały się z opublikowanymi wynikami weryfikacji wdrażania – </w:t>
            </w:r>
            <w:r w:rsidRPr="00296FB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200 os.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8910D3" w:rsidRPr="00296FBC" w:rsidTr="00B216FC">
        <w:trPr>
          <w:trHeight w:val="587"/>
        </w:trPr>
        <w:tc>
          <w:tcPr>
            <w:tcW w:w="14283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627655" w:rsidRDefault="00F806A7" w:rsidP="00F806A7">
            <w:pPr>
              <w:pStyle w:val="Default"/>
              <w:jc w:val="center"/>
              <w:rPr>
                <w:rFonts w:ascii="Arial Narrow" w:hAnsi="Arial Narrow"/>
                <w:b/>
                <w:color w:val="2E74B5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E74B5"/>
                <w:sz w:val="22"/>
                <w:szCs w:val="22"/>
              </w:rPr>
              <w:t>ZREALIZOWANO</w:t>
            </w:r>
          </w:p>
        </w:tc>
      </w:tr>
      <w:tr w:rsidR="008910D3" w:rsidRPr="00296FBC" w:rsidTr="00B216FC">
        <w:trPr>
          <w:trHeight w:val="587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F812FF" w:rsidRDefault="008910D3" w:rsidP="00B216FC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812FF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IV kw. </w:t>
            </w:r>
          </w:p>
          <w:p w:rsidR="008910D3" w:rsidRPr="00F812FF" w:rsidRDefault="008910D3" w:rsidP="00B216FC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812FF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2016 r. </w:t>
            </w:r>
          </w:p>
          <w:p w:rsidR="008910D3" w:rsidRPr="00296FBC" w:rsidRDefault="008910D3" w:rsidP="004A6F1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812FF">
              <w:rPr>
                <w:rFonts w:ascii="Arial Narrow" w:hAnsi="Arial Narrow"/>
                <w:b/>
                <w:color w:val="auto"/>
                <w:sz w:val="22"/>
                <w:szCs w:val="22"/>
              </w:rPr>
              <w:t>-</w:t>
            </w:r>
            <w:r w:rsidR="004A6F11" w:rsidRPr="00F812FF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31.12.2020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Działania w obszarze monitoringu i weryfikacji realizacji planu komunikacji 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>Kadra i członkowie LGD, poszczególne grupy docelowe w zakresie celu 1 i 2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Monitoring wskaźników i ewaluacja założeń i realizacji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Publikacja wyników weryfikacji wdrażania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Zbieranie opinii i korekta założeń Planu Komunikacji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Default="008910D3" w:rsidP="00B216FC">
            <w:pPr>
              <w:pStyle w:val="Default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badań monitoringujących wskaźniki i ewaluacyjnych </w:t>
            </w:r>
            <w:r w:rsidRPr="006D631A">
              <w:rPr>
                <w:rFonts w:ascii="Arial Narrow" w:hAnsi="Arial Narrow"/>
                <w:color w:val="FF0000"/>
                <w:sz w:val="22"/>
                <w:szCs w:val="22"/>
              </w:rPr>
              <w:t xml:space="preserve">–  </w:t>
            </w:r>
            <w:r w:rsidR="00CA047B"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>12</w:t>
            </w:r>
            <w:r w:rsidRPr="003A0CE6"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Pr="003A0CE6">
              <w:rPr>
                <w:rFonts w:ascii="Arial Narrow" w:hAnsi="Arial Narrow"/>
                <w:b/>
                <w:bCs/>
                <w:color w:val="FF0000"/>
                <w:sz w:val="22"/>
                <w:szCs w:val="22"/>
                <w:u w:val="single"/>
              </w:rPr>
              <w:t>szt</w:t>
            </w:r>
            <w:r w:rsidRPr="006D631A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5608FC" w:rsidRPr="006D631A" w:rsidRDefault="005608FC" w:rsidP="00B216FC">
            <w:pPr>
              <w:pStyle w:val="Default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opublikowanych wyników weryfikacji wdrażania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–</w:t>
            </w: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="00CA047B"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>7</w:t>
            </w:r>
            <w:r w:rsidRPr="003A0CE6"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 xml:space="preserve">  </w:t>
            </w:r>
            <w:r w:rsidRPr="003A0CE6">
              <w:rPr>
                <w:rFonts w:ascii="Arial Narrow" w:hAnsi="Arial Narrow"/>
                <w:b/>
                <w:bCs/>
                <w:color w:val="FF0000"/>
                <w:sz w:val="22"/>
                <w:szCs w:val="22"/>
                <w:u w:val="single"/>
              </w:rPr>
              <w:t>szt.</w:t>
            </w:r>
            <w:r w:rsidRPr="00296FB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osób, które zapoznały się z opublikowanymi wynikami weryfikacji wdrażania – </w:t>
            </w:r>
            <w:r w:rsidR="008C2BD4" w:rsidRPr="003A0CE6"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>254</w:t>
            </w:r>
            <w:r w:rsidRPr="003A0CE6">
              <w:rPr>
                <w:rFonts w:ascii="Arial Narrow" w:hAnsi="Arial Narrow"/>
                <w:b/>
                <w:bCs/>
                <w:color w:val="FF0000"/>
                <w:sz w:val="22"/>
                <w:szCs w:val="22"/>
                <w:u w:val="single"/>
              </w:rPr>
              <w:t xml:space="preserve"> os.</w:t>
            </w:r>
            <w:r w:rsidRPr="00296FB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8910D3" w:rsidRPr="00296FBC" w:rsidTr="00B216FC">
        <w:trPr>
          <w:trHeight w:val="587"/>
        </w:trPr>
        <w:tc>
          <w:tcPr>
            <w:tcW w:w="14283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9433BD" w:rsidRDefault="00F806A7" w:rsidP="00F806A7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  <w:t>PLAN</w:t>
            </w:r>
          </w:p>
        </w:tc>
      </w:tr>
      <w:tr w:rsidR="008910D3" w:rsidRPr="00296FBC" w:rsidTr="00F806A7">
        <w:trPr>
          <w:trHeight w:val="1190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F812FF" w:rsidRDefault="008910D3" w:rsidP="00B216FC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812FF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II kw. </w:t>
            </w:r>
          </w:p>
          <w:p w:rsidR="008910D3" w:rsidRPr="00F812FF" w:rsidRDefault="008910D3" w:rsidP="00B216FC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812FF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2016 r.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812FF">
              <w:rPr>
                <w:rFonts w:ascii="Arial Narrow" w:hAnsi="Arial Narrow"/>
                <w:b/>
                <w:color w:val="auto"/>
                <w:sz w:val="22"/>
                <w:szCs w:val="22"/>
              </w:rPr>
              <w:t>-II kw. 2023</w:t>
            </w: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Działania w obszarze budowania i utrzymania relacji z otoczeniem 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Beneficjenci, otoczenie-mieszkańcy, członkowie LGD; potencjalni wnioskodawcy; władze lokalne i regionalne; otoczenie pośrednie: instytucje lokalne prywatne i publiczne; 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Udział LGD w imprezach/targach/wydarzeniach zewnętrznych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Publikacje promujące działania LGD i region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Wyjazdy studyjne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Default="008910D3" w:rsidP="00B216FC">
            <w:pPr>
              <w:pStyle w:val="Default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imprez/targów/wydarzeń zewnętrznych w których LGD brała udział – </w:t>
            </w:r>
            <w:r w:rsidRPr="00296FBC">
              <w:rPr>
                <w:rFonts w:ascii="Arial Narrow" w:hAnsi="Arial Narrow"/>
                <w:b/>
                <w:color w:val="auto"/>
                <w:sz w:val="22"/>
                <w:szCs w:val="22"/>
              </w:rPr>
              <w:t>12</w:t>
            </w:r>
            <w:r w:rsidRPr="00296FB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szt. </w:t>
            </w:r>
          </w:p>
          <w:p w:rsidR="00BF5AAB" w:rsidRPr="00296FBC" w:rsidRDefault="00BF5AAB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8910D3" w:rsidRDefault="008910D3" w:rsidP="00B216FC">
            <w:pPr>
              <w:pStyle w:val="Default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publikacji promujących działania LGD i region – </w:t>
            </w:r>
            <w:r w:rsidRPr="00296FBC">
              <w:rPr>
                <w:rFonts w:ascii="Arial Narrow" w:hAnsi="Arial Narrow"/>
                <w:b/>
                <w:color w:val="auto"/>
                <w:sz w:val="22"/>
                <w:szCs w:val="22"/>
              </w:rPr>
              <w:t>10</w:t>
            </w:r>
            <w:r w:rsidRPr="00296FB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szt. </w:t>
            </w:r>
          </w:p>
          <w:p w:rsidR="00BF5AAB" w:rsidRPr="00296FBC" w:rsidRDefault="00BF5AAB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8910D3" w:rsidRPr="00296FBC" w:rsidRDefault="008910D3" w:rsidP="00ED0BA8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wyjazdów studyjnych – </w:t>
            </w:r>
            <w:r w:rsidR="00ED0BA8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1</w:t>
            </w:r>
            <w:r w:rsidRPr="00296FB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szt </w:t>
            </w:r>
          </w:p>
        </w:tc>
        <w:tc>
          <w:tcPr>
            <w:tcW w:w="3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Default="008910D3" w:rsidP="00B216FC">
            <w:pPr>
              <w:pStyle w:val="Default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uczestników imprez/targów/wydarzeń zewnętrznych w których LGD brała udział – </w:t>
            </w:r>
            <w:r w:rsidRPr="00296FBC">
              <w:rPr>
                <w:rFonts w:ascii="Arial Narrow" w:hAnsi="Arial Narrow"/>
                <w:b/>
                <w:color w:val="auto"/>
                <w:sz w:val="22"/>
                <w:szCs w:val="22"/>
              </w:rPr>
              <w:t>100</w:t>
            </w:r>
            <w:r w:rsidRPr="00296FB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000 os. </w:t>
            </w:r>
          </w:p>
          <w:p w:rsidR="005608FC" w:rsidRPr="00296FBC" w:rsidRDefault="005608FC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5608FC" w:rsidRDefault="008910D3" w:rsidP="00B216FC">
            <w:pPr>
              <w:pStyle w:val="Default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rozpowszechnionych publikacji promujących działania LGD i region – </w:t>
            </w:r>
            <w:r w:rsidRPr="00296FB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1000 szt</w:t>
            </w:r>
          </w:p>
          <w:p w:rsidR="008910D3" w:rsidRDefault="008910D3" w:rsidP="00B216FC">
            <w:pPr>
              <w:pStyle w:val="Default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296FBC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lub liczba wejść na stronę w przypadku publikacji w wersji elektronicznej </w:t>
            </w:r>
            <w:r w:rsidR="005608FC">
              <w:rPr>
                <w:rFonts w:ascii="Arial Narrow" w:hAnsi="Arial Narrow"/>
                <w:bCs/>
                <w:color w:val="auto"/>
                <w:sz w:val="22"/>
                <w:szCs w:val="22"/>
              </w:rPr>
              <w:t>–</w:t>
            </w:r>
            <w:r w:rsidRPr="00296FBC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 </w:t>
            </w:r>
            <w:r w:rsidRPr="003A0CE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1000</w:t>
            </w:r>
          </w:p>
          <w:p w:rsidR="005608FC" w:rsidRPr="00296FBC" w:rsidRDefault="005608FC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8910D3" w:rsidRPr="00296FBC" w:rsidRDefault="008910D3" w:rsidP="00ED0BA8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uczestników wyjazdów studyjnych- </w:t>
            </w:r>
            <w:r w:rsidR="00ED0BA8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20</w:t>
            </w:r>
            <w:r w:rsidRPr="00296FB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os. </w:t>
            </w:r>
          </w:p>
        </w:tc>
      </w:tr>
      <w:tr w:rsidR="008910D3" w:rsidRPr="00296FBC" w:rsidTr="00F806A7">
        <w:trPr>
          <w:trHeight w:val="454"/>
        </w:trPr>
        <w:tc>
          <w:tcPr>
            <w:tcW w:w="14283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9433BD" w:rsidRDefault="00F806A7" w:rsidP="00F806A7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  <w:t>ZREALIZOWANO</w:t>
            </w:r>
          </w:p>
        </w:tc>
      </w:tr>
      <w:tr w:rsidR="008910D3" w:rsidRPr="00296FBC" w:rsidTr="00B216FC">
        <w:trPr>
          <w:trHeight w:val="1190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F812FF" w:rsidRDefault="008910D3" w:rsidP="00B216FC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812FF">
              <w:rPr>
                <w:rFonts w:ascii="Arial Narrow" w:hAnsi="Arial Narrow"/>
                <w:b/>
                <w:color w:val="auto"/>
                <w:sz w:val="22"/>
                <w:szCs w:val="22"/>
              </w:rPr>
              <w:lastRenderedPageBreak/>
              <w:t xml:space="preserve">II kw. </w:t>
            </w:r>
          </w:p>
          <w:p w:rsidR="008910D3" w:rsidRPr="00F812FF" w:rsidRDefault="008910D3" w:rsidP="00B216FC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812FF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2016 r. </w:t>
            </w:r>
          </w:p>
          <w:p w:rsidR="008910D3" w:rsidRPr="00296FBC" w:rsidRDefault="008910D3" w:rsidP="004A6F1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812FF">
              <w:rPr>
                <w:rFonts w:ascii="Arial Narrow" w:hAnsi="Arial Narrow"/>
                <w:b/>
                <w:color w:val="auto"/>
                <w:sz w:val="22"/>
                <w:szCs w:val="22"/>
              </w:rPr>
              <w:t>-</w:t>
            </w:r>
            <w:r w:rsidR="004A6F11" w:rsidRPr="00F812FF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31.12.2020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Działania w obszarze budowania i utrzymania relacji z otoczeniem 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Beneficjenci, otoczenie-mieszkańcy, członkowie LGD; potencjalni wnioskodawcy; władze lokalne i regionalne; otoczenie pośrednie: instytucje lokalne prywatne i publiczne; 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Udział LGD w imprezach/targach/wydarzeniach zewnętrznych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Publikacje promujące działania LGD i region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Wyjazdy studyjne </w:t>
            </w: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Default="008910D3" w:rsidP="00B216FC">
            <w:pPr>
              <w:pStyle w:val="Default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imprez/targów/wydarzeń zewnętrznych w których LGD brała udział – </w:t>
            </w:r>
            <w:r w:rsidR="008C2BD4" w:rsidRPr="003A0CE6"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>31</w:t>
            </w:r>
            <w:r w:rsidRPr="003A0CE6"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Pr="003A0CE6">
              <w:rPr>
                <w:rFonts w:ascii="Arial Narrow" w:hAnsi="Arial Narrow"/>
                <w:b/>
                <w:bCs/>
                <w:color w:val="FF0000"/>
                <w:sz w:val="22"/>
                <w:szCs w:val="22"/>
                <w:u w:val="single"/>
              </w:rPr>
              <w:t>szt.</w:t>
            </w:r>
            <w:r w:rsidRPr="00023ADA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BF5AAB" w:rsidRPr="00296FBC" w:rsidRDefault="00BF5AAB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8910D3" w:rsidRDefault="008910D3" w:rsidP="00B216FC">
            <w:pPr>
              <w:pStyle w:val="Default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publikacji promujących działania LGD i region – </w:t>
            </w:r>
            <w:r w:rsidR="00ED0BA8" w:rsidRPr="003A0CE6"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>4</w:t>
            </w:r>
            <w:r w:rsidRPr="003A0CE6">
              <w:rPr>
                <w:rFonts w:ascii="Arial Narrow" w:hAnsi="Arial Narrow"/>
                <w:b/>
                <w:bCs/>
                <w:color w:val="FF0000"/>
                <w:sz w:val="22"/>
                <w:szCs w:val="22"/>
                <w:u w:val="single"/>
              </w:rPr>
              <w:t xml:space="preserve"> szt.</w:t>
            </w:r>
            <w:r w:rsidRPr="00296FB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BF5AAB" w:rsidRPr="00296FBC" w:rsidRDefault="00BF5AAB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8910D3" w:rsidRPr="00296FBC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wyjazdów studyjnych – </w:t>
            </w:r>
            <w:r w:rsidRPr="003A0CE6">
              <w:rPr>
                <w:rFonts w:ascii="Arial Narrow" w:hAnsi="Arial Narrow"/>
                <w:b/>
                <w:bCs/>
                <w:color w:val="FF0000"/>
                <w:sz w:val="22"/>
                <w:szCs w:val="22"/>
                <w:u w:val="single"/>
              </w:rPr>
              <w:t xml:space="preserve">0 szt </w:t>
            </w:r>
          </w:p>
        </w:tc>
        <w:tc>
          <w:tcPr>
            <w:tcW w:w="3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10D3" w:rsidRDefault="008910D3" w:rsidP="00B216FC">
            <w:pPr>
              <w:pStyle w:val="Default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uczestników imprez/targów/wydarzeń zewnętrznych w których LGD brała udział – </w:t>
            </w:r>
            <w:r w:rsidR="008C2BD4" w:rsidRPr="003A0CE6"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>129 703</w:t>
            </w:r>
            <w:r w:rsidRPr="003A0CE6">
              <w:rPr>
                <w:rFonts w:ascii="Arial Narrow" w:hAnsi="Arial Narrow"/>
                <w:b/>
                <w:bCs/>
                <w:color w:val="FF0000"/>
                <w:sz w:val="22"/>
                <w:szCs w:val="22"/>
                <w:u w:val="single"/>
              </w:rPr>
              <w:t xml:space="preserve"> os.</w:t>
            </w:r>
            <w:r w:rsidRPr="00296FB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BF5AAB" w:rsidRPr="00296FBC" w:rsidRDefault="00BF5AAB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BF5AAB" w:rsidRDefault="008910D3" w:rsidP="00B216FC">
            <w:pPr>
              <w:pStyle w:val="Default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rozpowszechnionych publikacji promujących działania LGD i region – </w:t>
            </w:r>
            <w:r w:rsidR="00ED0BA8" w:rsidRPr="003A0CE6">
              <w:rPr>
                <w:rFonts w:ascii="Arial Narrow" w:hAnsi="Arial Narrow"/>
                <w:b/>
                <w:bCs/>
                <w:color w:val="FF0000"/>
                <w:sz w:val="22"/>
                <w:szCs w:val="22"/>
                <w:u w:val="single"/>
              </w:rPr>
              <w:t>1000</w:t>
            </w:r>
            <w:r w:rsidRPr="003A0CE6">
              <w:rPr>
                <w:rFonts w:ascii="Arial Narrow" w:hAnsi="Arial Narrow"/>
                <w:b/>
                <w:bCs/>
                <w:color w:val="FF0000"/>
                <w:sz w:val="22"/>
                <w:szCs w:val="22"/>
                <w:u w:val="single"/>
              </w:rPr>
              <w:t xml:space="preserve"> </w:t>
            </w:r>
            <w:r w:rsidRPr="003A0CE6">
              <w:rPr>
                <w:rFonts w:ascii="Arial Narrow" w:hAnsi="Arial Narrow"/>
                <w:b/>
                <w:bCs/>
                <w:color w:val="auto"/>
                <w:sz w:val="22"/>
                <w:szCs w:val="22"/>
                <w:u w:val="single"/>
              </w:rPr>
              <w:t xml:space="preserve"> </w:t>
            </w:r>
            <w:r w:rsidRPr="003A0CE6">
              <w:rPr>
                <w:rFonts w:ascii="Arial Narrow" w:hAnsi="Arial Narrow"/>
                <w:b/>
                <w:bCs/>
                <w:color w:val="FF0000"/>
                <w:sz w:val="22"/>
                <w:szCs w:val="22"/>
                <w:u w:val="single"/>
              </w:rPr>
              <w:t>szt</w:t>
            </w:r>
            <w:r w:rsidRPr="00A778E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5608FC" w:rsidRDefault="005608FC" w:rsidP="00B216FC">
            <w:pPr>
              <w:pStyle w:val="Default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</w:p>
          <w:p w:rsidR="008910D3" w:rsidRDefault="008910D3" w:rsidP="00B216FC">
            <w:pPr>
              <w:pStyle w:val="Default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lub liczba wejść na stronę w przypadku publikacji w wersji elektronicznej </w:t>
            </w:r>
            <w:r w:rsidR="00BF5AAB">
              <w:rPr>
                <w:rFonts w:ascii="Arial Narrow" w:hAnsi="Arial Narrow"/>
                <w:bCs/>
                <w:color w:val="auto"/>
                <w:sz w:val="22"/>
                <w:szCs w:val="22"/>
              </w:rPr>
              <w:t>–</w:t>
            </w:r>
            <w:r w:rsidRPr="00296FBC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 </w:t>
            </w:r>
            <w:r w:rsidR="003A0CE6" w:rsidRPr="003A0CE6">
              <w:rPr>
                <w:rFonts w:ascii="Arial Narrow" w:hAnsi="Arial Narrow"/>
                <w:b/>
                <w:bCs/>
                <w:color w:val="FF0000"/>
                <w:sz w:val="22"/>
                <w:szCs w:val="22"/>
                <w:u w:val="single"/>
              </w:rPr>
              <w:t>0</w:t>
            </w:r>
          </w:p>
          <w:p w:rsidR="00BF5AAB" w:rsidRPr="00296FBC" w:rsidRDefault="00BF5AAB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8910D3" w:rsidRDefault="008910D3" w:rsidP="00B216FC">
            <w:pPr>
              <w:pStyle w:val="Default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296FBC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uczestników wyjazdów studyjnych- </w:t>
            </w:r>
            <w:r w:rsidRPr="003A0CE6">
              <w:rPr>
                <w:rFonts w:ascii="Arial Narrow" w:hAnsi="Arial Narrow"/>
                <w:b/>
                <w:bCs/>
                <w:color w:val="FF0000"/>
                <w:sz w:val="22"/>
                <w:szCs w:val="22"/>
                <w:u w:val="single"/>
              </w:rPr>
              <w:t>0 os.</w:t>
            </w:r>
            <w:r w:rsidRPr="00296FB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F806A7" w:rsidRPr="00296FBC" w:rsidRDefault="00F806A7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910D3" w:rsidRDefault="008910D3" w:rsidP="00F74277">
      <w:pPr>
        <w:jc w:val="both"/>
        <w:rPr>
          <w:rFonts w:ascii="Times New Roman" w:hAnsi="Times New Roman" w:cs="Times New Roman"/>
          <w:color w:val="000000"/>
        </w:rPr>
        <w:sectPr w:rsidR="008910D3" w:rsidSect="00BC45CB">
          <w:footerReference w:type="default" r:id="rId6"/>
          <w:pgSz w:w="16838" w:h="11906" w:orient="landscape"/>
          <w:pgMar w:top="1418" w:right="1418" w:bottom="1418" w:left="1418" w:header="567" w:footer="709" w:gutter="0"/>
          <w:cols w:space="708"/>
          <w:docGrid w:linePitch="360"/>
        </w:sectPr>
      </w:pPr>
    </w:p>
    <w:p w:rsidR="00C926F2" w:rsidRPr="00C926F2" w:rsidRDefault="00C926F2" w:rsidP="004A6F11"/>
    <w:sectPr w:rsidR="00C926F2" w:rsidRPr="00C926F2" w:rsidSect="008910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9A9" w:rsidRDefault="009B49A9" w:rsidP="00CD6E4F">
      <w:pPr>
        <w:spacing w:after="0" w:line="240" w:lineRule="auto"/>
      </w:pPr>
      <w:r>
        <w:separator/>
      </w:r>
    </w:p>
  </w:endnote>
  <w:endnote w:type="continuationSeparator" w:id="0">
    <w:p w:rsidR="009B49A9" w:rsidRDefault="009B49A9" w:rsidP="00CD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148969"/>
      <w:docPartObj>
        <w:docPartGallery w:val="Page Numbers (Bottom of Page)"/>
        <w:docPartUnique/>
      </w:docPartObj>
    </w:sdtPr>
    <w:sdtEndPr/>
    <w:sdtContent>
      <w:p w:rsidR="00CD6E4F" w:rsidRDefault="00CD6E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6A7">
          <w:rPr>
            <w:noProof/>
          </w:rPr>
          <w:t>6</w:t>
        </w:r>
        <w:r>
          <w:fldChar w:fldCharType="end"/>
        </w:r>
      </w:p>
    </w:sdtContent>
  </w:sdt>
  <w:p w:rsidR="00CD6E4F" w:rsidRDefault="00CD6E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9A9" w:rsidRDefault="009B49A9" w:rsidP="00CD6E4F">
      <w:pPr>
        <w:spacing w:after="0" w:line="240" w:lineRule="auto"/>
      </w:pPr>
      <w:r>
        <w:separator/>
      </w:r>
    </w:p>
  </w:footnote>
  <w:footnote w:type="continuationSeparator" w:id="0">
    <w:p w:rsidR="009B49A9" w:rsidRDefault="009B49A9" w:rsidP="00CD6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D3"/>
    <w:rsid w:val="001C0FB5"/>
    <w:rsid w:val="002A3D9A"/>
    <w:rsid w:val="002F46D1"/>
    <w:rsid w:val="003A0C2B"/>
    <w:rsid w:val="003A0CE6"/>
    <w:rsid w:val="00484BD0"/>
    <w:rsid w:val="004A6F11"/>
    <w:rsid w:val="005608FC"/>
    <w:rsid w:val="008910D3"/>
    <w:rsid w:val="008C2BD4"/>
    <w:rsid w:val="009B49A9"/>
    <w:rsid w:val="00A2746E"/>
    <w:rsid w:val="00A778EF"/>
    <w:rsid w:val="00BF5AAB"/>
    <w:rsid w:val="00C73125"/>
    <w:rsid w:val="00C926F2"/>
    <w:rsid w:val="00CA047B"/>
    <w:rsid w:val="00CD6E4F"/>
    <w:rsid w:val="00D91FA9"/>
    <w:rsid w:val="00E324D3"/>
    <w:rsid w:val="00E6148F"/>
    <w:rsid w:val="00ED0BA8"/>
    <w:rsid w:val="00F74277"/>
    <w:rsid w:val="00F806A7"/>
    <w:rsid w:val="00F812FF"/>
    <w:rsid w:val="00F9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A944D-BCB2-4522-9E1E-07446FB7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0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10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2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6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E4F"/>
  </w:style>
  <w:style w:type="paragraph" w:styleId="Stopka">
    <w:name w:val="footer"/>
    <w:basedOn w:val="Normalny"/>
    <w:link w:val="StopkaZnak"/>
    <w:uiPriority w:val="99"/>
    <w:unhideWhenUsed/>
    <w:rsid w:val="00CD6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1410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LGD5</cp:lastModifiedBy>
  <cp:revision>2</cp:revision>
  <cp:lastPrinted>2021-02-03T11:19:00Z</cp:lastPrinted>
  <dcterms:created xsi:type="dcterms:W3CDTF">2021-06-08T08:20:00Z</dcterms:created>
  <dcterms:modified xsi:type="dcterms:W3CDTF">2021-06-08T08:20:00Z</dcterms:modified>
</cp:coreProperties>
</file>