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38" w:rsidRDefault="00BF0409" w:rsidP="005B70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B7069">
        <w:rPr>
          <w:b/>
          <w:sz w:val="24"/>
          <w:szCs w:val="24"/>
        </w:rPr>
        <w:t xml:space="preserve">1 do Uchwały </w:t>
      </w:r>
      <w:r w:rsidR="005B7069" w:rsidRPr="00612237">
        <w:rPr>
          <w:b/>
          <w:sz w:val="24"/>
          <w:szCs w:val="24"/>
        </w:rPr>
        <w:t xml:space="preserve">Nr </w:t>
      </w:r>
      <w:r w:rsidR="001716A9">
        <w:rPr>
          <w:rFonts w:cs="Times New Roman"/>
          <w:b/>
          <w:bCs/>
          <w:sz w:val="24"/>
          <w:szCs w:val="24"/>
        </w:rPr>
        <w:t>XXXV/104</w:t>
      </w:r>
      <w:r w:rsidR="00612237" w:rsidRPr="00612237">
        <w:rPr>
          <w:rFonts w:cs="Times New Roman"/>
          <w:b/>
          <w:bCs/>
          <w:sz w:val="24"/>
          <w:szCs w:val="24"/>
        </w:rPr>
        <w:t>/</w:t>
      </w:r>
      <w:r w:rsidR="00612237" w:rsidRPr="00612237">
        <w:rPr>
          <w:rFonts w:cs="Times New Roman"/>
          <w:b/>
          <w:bCs/>
          <w:iCs/>
          <w:sz w:val="24"/>
          <w:szCs w:val="24"/>
        </w:rPr>
        <w:t>2021</w:t>
      </w:r>
    </w:p>
    <w:p w:rsidR="005B7069" w:rsidRPr="00CB6C38" w:rsidRDefault="005B7069" w:rsidP="005B7069">
      <w:pPr>
        <w:jc w:val="right"/>
        <w:rPr>
          <w:b/>
          <w:sz w:val="24"/>
          <w:szCs w:val="24"/>
        </w:rPr>
      </w:pP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  <w:r w:rsidR="00612237">
        <w:rPr>
          <w:rStyle w:val="Uwydatnienie"/>
          <w:rFonts w:ascii="Times New Roman" w:hAnsi="Times New Roman" w:cs="Times New Roman"/>
          <w:bCs/>
          <w:sz w:val="24"/>
          <w:szCs w:val="24"/>
        </w:rPr>
        <w:t>3.2</w:t>
      </w:r>
      <w:r w:rsidR="000B109E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 Budowa, modernizacja obiektów </w:t>
      </w:r>
      <w:r w:rsidR="00612237">
        <w:rPr>
          <w:rStyle w:val="Uwydatnienie"/>
          <w:rFonts w:ascii="Times New Roman" w:hAnsi="Times New Roman" w:cs="Times New Roman"/>
          <w:bCs/>
          <w:sz w:val="24"/>
          <w:szCs w:val="24"/>
        </w:rPr>
        <w:t>na cele turystyczne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  <w:r w:rsidR="007C4780">
        <w:rPr>
          <w:rStyle w:val="Uwydatnienie"/>
          <w:bCs/>
          <w:sz w:val="24"/>
          <w:szCs w:val="24"/>
        </w:rPr>
        <w:t>17 maja 2021</w:t>
      </w:r>
      <w:r w:rsidR="00467633">
        <w:rPr>
          <w:rStyle w:val="Uwydatnienie"/>
          <w:bCs/>
          <w:sz w:val="24"/>
          <w:szCs w:val="24"/>
        </w:rPr>
        <w:t xml:space="preserve">   -   </w:t>
      </w:r>
      <w:r w:rsidR="007C4780">
        <w:rPr>
          <w:rStyle w:val="Uwydatnienie"/>
          <w:bCs/>
          <w:sz w:val="24"/>
          <w:szCs w:val="24"/>
        </w:rPr>
        <w:t>31 maja 2021</w:t>
      </w:r>
    </w:p>
    <w:p w:rsidR="00A352EE" w:rsidRPr="00612237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  <w:r w:rsidR="007C4780">
        <w:rPr>
          <w:rStyle w:val="Uwydatnienie"/>
          <w:bCs/>
          <w:sz w:val="24"/>
          <w:szCs w:val="24"/>
        </w:rPr>
        <w:t>29 kwiecień 2021</w:t>
      </w:r>
      <w:r w:rsidR="00467633">
        <w:rPr>
          <w:rStyle w:val="Uwydatnienie"/>
          <w:bCs/>
          <w:sz w:val="24"/>
          <w:szCs w:val="24"/>
        </w:rPr>
        <w:t xml:space="preserve"> r. </w:t>
      </w:r>
    </w:p>
    <w:p w:rsidR="00430908" w:rsidRPr="00612237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612237">
        <w:rPr>
          <w:rStyle w:val="Uwydatnienie"/>
          <w:bCs/>
          <w:sz w:val="24"/>
          <w:szCs w:val="24"/>
        </w:rPr>
        <w:t>Limit środków p</w:t>
      </w:r>
      <w:r w:rsidR="00CB6C38" w:rsidRPr="00612237">
        <w:rPr>
          <w:rStyle w:val="Uwydatnienie"/>
          <w:bCs/>
          <w:sz w:val="24"/>
          <w:szCs w:val="24"/>
        </w:rPr>
        <w:t xml:space="preserve">odany w ogłoszeniu o naborze: </w:t>
      </w:r>
      <w:r w:rsidR="00467633" w:rsidRPr="00612237">
        <w:rPr>
          <w:rStyle w:val="Uwydatnienie"/>
          <w:bCs/>
          <w:sz w:val="24"/>
          <w:szCs w:val="24"/>
        </w:rPr>
        <w:t xml:space="preserve">   </w:t>
      </w:r>
      <w:r w:rsidR="00AC63B3" w:rsidRPr="00612237">
        <w:rPr>
          <w:rStyle w:val="Uwydatnienie"/>
          <w:bCs/>
          <w:sz w:val="24"/>
          <w:szCs w:val="24"/>
        </w:rPr>
        <w:t xml:space="preserve"> </w:t>
      </w:r>
      <w:r w:rsidR="00612237" w:rsidRPr="00612237">
        <w:rPr>
          <w:rStyle w:val="Uwydatnienie"/>
          <w:rFonts w:cs="Times New Roman"/>
          <w:bCs/>
          <w:sz w:val="24"/>
          <w:szCs w:val="24"/>
        </w:rPr>
        <w:t>19 298,81 EUR (77 195,24 zł – po kursie 4,00 zł)</w:t>
      </w:r>
    </w:p>
    <w:p w:rsidR="009213F5" w:rsidRPr="006D78C1" w:rsidRDefault="009213F5" w:rsidP="00A352EE">
      <w:pPr>
        <w:jc w:val="both"/>
        <w:rPr>
          <w:rStyle w:val="Uwydatnienie"/>
          <w:bCs/>
          <w:sz w:val="24"/>
          <w:szCs w:val="24"/>
        </w:rPr>
      </w:pPr>
      <w:r>
        <w:rPr>
          <w:rStyle w:val="Uwydatnienie"/>
          <w:bCs/>
          <w:sz w:val="24"/>
          <w:szCs w:val="24"/>
        </w:rPr>
        <w:t xml:space="preserve">160% limitu środków podanych w ogłoszeniu: </w:t>
      </w:r>
      <w:r w:rsidR="00612237">
        <w:rPr>
          <w:rStyle w:val="Uwydatnienie"/>
          <w:bCs/>
          <w:sz w:val="24"/>
          <w:szCs w:val="24"/>
        </w:rPr>
        <w:t>30 878,10 EUR (123 512,38</w:t>
      </w:r>
      <w:r w:rsidRPr="006D78C1">
        <w:rPr>
          <w:rStyle w:val="Uwydatnienie"/>
          <w:bCs/>
          <w:sz w:val="24"/>
          <w:szCs w:val="24"/>
        </w:rPr>
        <w:t xml:space="preserve"> zł – po kursie 4,00 zł)</w:t>
      </w:r>
    </w:p>
    <w:tbl>
      <w:tblPr>
        <w:tblStyle w:val="Tabela-Siatka"/>
        <w:tblW w:w="16616" w:type="dxa"/>
        <w:tblInd w:w="-289" w:type="dxa"/>
        <w:tblLayout w:type="fixed"/>
        <w:tblLook w:val="04A0"/>
      </w:tblPr>
      <w:tblGrid>
        <w:gridCol w:w="463"/>
        <w:gridCol w:w="1004"/>
        <w:gridCol w:w="1227"/>
        <w:gridCol w:w="1134"/>
        <w:gridCol w:w="1191"/>
        <w:gridCol w:w="1474"/>
        <w:gridCol w:w="794"/>
        <w:gridCol w:w="1077"/>
        <w:gridCol w:w="57"/>
        <w:gridCol w:w="1276"/>
        <w:gridCol w:w="964"/>
        <w:gridCol w:w="1304"/>
        <w:gridCol w:w="1134"/>
        <w:gridCol w:w="802"/>
        <w:gridCol w:w="803"/>
        <w:gridCol w:w="907"/>
        <w:gridCol w:w="815"/>
        <w:gridCol w:w="190"/>
      </w:tblGrid>
      <w:tr w:rsidR="000A0342" w:rsidRPr="0037004C" w:rsidTr="0019048E">
        <w:trPr>
          <w:gridAfter w:val="1"/>
          <w:wAfter w:w="190" w:type="dxa"/>
          <w:trHeight w:val="2320"/>
        </w:trPr>
        <w:tc>
          <w:tcPr>
            <w:tcW w:w="463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ewid. Wniosku nadany przez LGD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identyfikacyjny Wnioskodawcy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Tytuł operacji</w:t>
            </w: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Koszty kwalifikowalne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Wnioskowana </w:t>
            </w: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pomocy w złotych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773E9" w:rsidRPr="0037004C" w:rsidRDefault="000A0342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Intensywność pomocy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C773E9" w:rsidRPr="0037004C" w:rsidRDefault="000A0342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wsparcia ustalona przez LGD w złotych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73E9" w:rsidRPr="0037004C" w:rsidRDefault="00C773E9" w:rsidP="000A0342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Kwota wsparcia ustalona przez LGD w </w:t>
            </w:r>
            <w:r w:rsidR="000A0342">
              <w:rPr>
                <w:sz w:val="20"/>
                <w:szCs w:val="20"/>
              </w:rPr>
              <w:t>euro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C773E9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mieści się w limicie  dostępnych środków</w:t>
            </w:r>
          </w:p>
          <w:p w:rsidR="00C773E9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</w:p>
          <w:p w:rsidR="00C773E9" w:rsidRPr="0037004C" w:rsidRDefault="00C773E9" w:rsidP="007D6F5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773E9" w:rsidRPr="0037004C" w:rsidTr="0019048E">
        <w:trPr>
          <w:gridAfter w:val="1"/>
          <w:wAfter w:w="190" w:type="dxa"/>
          <w:trHeight w:val="850"/>
        </w:trPr>
        <w:tc>
          <w:tcPr>
            <w:tcW w:w="463" w:type="dxa"/>
          </w:tcPr>
          <w:p w:rsidR="00C773E9" w:rsidRPr="0037004C" w:rsidRDefault="00C773E9" w:rsidP="000B109E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C773E9" w:rsidRPr="00822FC6" w:rsidRDefault="00612237" w:rsidP="000B10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1/19.2/3</w:t>
            </w:r>
            <w:r w:rsidR="00C773E9">
              <w:rPr>
                <w:rFonts w:cstheme="minorHAnsi"/>
                <w:sz w:val="20"/>
                <w:szCs w:val="20"/>
              </w:rPr>
              <w:t>/202</w:t>
            </w:r>
            <w:r w:rsidR="006D78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C773E9" w:rsidRPr="00443086" w:rsidRDefault="006D78C1" w:rsidP="000B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31/05/2021godz. 13</w:t>
            </w:r>
            <w:r w:rsidR="00C773E9" w:rsidRPr="00443086">
              <w:rPr>
                <w:sz w:val="20"/>
                <w:szCs w:val="20"/>
              </w:rPr>
              <w:t>:</w:t>
            </w:r>
            <w:r w:rsidR="0061223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773E9" w:rsidRPr="0037004C" w:rsidRDefault="00612237" w:rsidP="000B109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063214605</w:t>
            </w:r>
          </w:p>
        </w:tc>
        <w:tc>
          <w:tcPr>
            <w:tcW w:w="1191" w:type="dxa"/>
          </w:tcPr>
          <w:p w:rsidR="00C773E9" w:rsidRPr="0037004C" w:rsidRDefault="00612237" w:rsidP="000B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Ryki</w:t>
            </w:r>
          </w:p>
        </w:tc>
        <w:tc>
          <w:tcPr>
            <w:tcW w:w="1474" w:type="dxa"/>
          </w:tcPr>
          <w:p w:rsidR="00C773E9" w:rsidRPr="0037004C" w:rsidRDefault="00612237" w:rsidP="000B10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Budowa toalety miejskiej w </w:t>
            </w:r>
            <w:r>
              <w:rPr>
                <w:rFonts w:cstheme="minorHAnsi"/>
                <w:sz w:val="20"/>
                <w:szCs w:val="20"/>
              </w:rPr>
              <w:lastRenderedPageBreak/>
              <w:t>Rykach</w:t>
            </w:r>
          </w:p>
        </w:tc>
        <w:tc>
          <w:tcPr>
            <w:tcW w:w="794" w:type="dxa"/>
            <w:vAlign w:val="center"/>
          </w:tcPr>
          <w:p w:rsidR="00C773E9" w:rsidRPr="0037004C" w:rsidRDefault="00723E65" w:rsidP="000B1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C773E9" w:rsidRPr="0037004C" w:rsidRDefault="00612237" w:rsidP="000B109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155 000,00</w:t>
            </w:r>
          </w:p>
        </w:tc>
        <w:tc>
          <w:tcPr>
            <w:tcW w:w="1276" w:type="dxa"/>
            <w:vAlign w:val="center"/>
          </w:tcPr>
          <w:p w:rsidR="00C773E9" w:rsidRPr="0037004C" w:rsidRDefault="00612237" w:rsidP="000B109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77 195,24</w:t>
            </w:r>
          </w:p>
        </w:tc>
        <w:tc>
          <w:tcPr>
            <w:tcW w:w="964" w:type="dxa"/>
            <w:vAlign w:val="center"/>
          </w:tcPr>
          <w:p w:rsidR="00C773E9" w:rsidRDefault="00612237" w:rsidP="00C773E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63,63</w:t>
            </w:r>
            <w:r w:rsidR="006D78C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C773E9" w:rsidRPr="0037004C" w:rsidRDefault="00A202A4" w:rsidP="000B10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77.195</w:t>
            </w:r>
            <w:r w:rsidR="000A0342">
              <w:rPr>
                <w:rFonts w:cstheme="minorHAnsi"/>
                <w:sz w:val="20"/>
                <w:szCs w:val="20"/>
              </w:rPr>
              <w:t>,</w:t>
            </w:r>
            <w:r w:rsidR="00D76AF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C773E9" w:rsidRPr="0037004C" w:rsidRDefault="00A202A4" w:rsidP="00962FCC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19.298,</w:t>
            </w:r>
            <w:r w:rsidR="00E66C9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802" w:type="dxa"/>
            <w:vAlign w:val="center"/>
          </w:tcPr>
          <w:p w:rsidR="00C773E9" w:rsidRPr="0037004C" w:rsidRDefault="00C773E9" w:rsidP="000B1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03" w:type="dxa"/>
            <w:vAlign w:val="center"/>
          </w:tcPr>
          <w:p w:rsidR="00C773E9" w:rsidRPr="0037004C" w:rsidRDefault="00C773E9" w:rsidP="000B1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07" w:type="dxa"/>
            <w:vAlign w:val="center"/>
          </w:tcPr>
          <w:p w:rsidR="00C773E9" w:rsidRPr="0037004C" w:rsidRDefault="00C773E9" w:rsidP="000B1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C773E9" w:rsidRPr="0037004C" w:rsidRDefault="00C773E9" w:rsidP="000B109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C773E9" w:rsidRPr="0037004C" w:rsidTr="00C10E8A">
        <w:trPr>
          <w:trHeight w:val="340"/>
        </w:trPr>
        <w:tc>
          <w:tcPr>
            <w:tcW w:w="8364" w:type="dxa"/>
            <w:gridSpan w:val="8"/>
          </w:tcPr>
          <w:p w:rsidR="00C773E9" w:rsidRDefault="00C773E9" w:rsidP="00CA751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8252" w:type="dxa"/>
            <w:gridSpan w:val="10"/>
            <w:vAlign w:val="center"/>
          </w:tcPr>
          <w:p w:rsidR="00C773E9" w:rsidRDefault="00962FCC" w:rsidP="00C773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bookmarkStart w:id="0" w:name="_GoBack"/>
            <w:bookmarkEnd w:id="0"/>
            <w:r w:rsidR="00E66C99">
              <w:rPr>
                <w:sz w:val="20"/>
                <w:szCs w:val="20"/>
              </w:rPr>
              <w:t xml:space="preserve">    77.195,00 zł    19.298,75</w:t>
            </w:r>
            <w:r>
              <w:rPr>
                <w:sz w:val="20"/>
                <w:szCs w:val="20"/>
              </w:rPr>
              <w:t xml:space="preserve"> euro</w:t>
            </w:r>
          </w:p>
        </w:tc>
      </w:tr>
    </w:tbl>
    <w:p w:rsidR="00DD4949" w:rsidRDefault="003009E2"/>
    <w:p w:rsidR="00902604" w:rsidRPr="004B2468" w:rsidRDefault="00902604" w:rsidP="00902604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Samorząd Województwa udzieli wsparcia operacjom mieszczącym się w limicie środków wskazanych w ogłoszeniu o naborze, który został wskazany w walucie euro i który zostanie przeliczony w trakcie rozpatrywania wniosków przez samorząd województwa po kursie wymiany EUR do PLN, opublikowanym przez Europejski Bank Centralny z przedostatniego dnia pracy Komisji Europejskiej w miesiącu poprzedzającym miesiąc dokonania obliczeń (kurs bieżący). </w:t>
      </w:r>
    </w:p>
    <w:p w:rsidR="00902604" w:rsidRPr="004B2468" w:rsidRDefault="00902604" w:rsidP="00902604">
      <w:pPr>
        <w:ind w:left="709"/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Wnioskodawcy, którzy nie zmieścili się we wskazanym w ogłoszeniu limicie środków a przeszli pozytywnie ocenę, zostają wpisani na listę rezerwową (zawierającą wnioski do limitu 160% środków wskazanych w ogłoszeniu), oczekując na ewentualne zwolnienie środków i możliwość uzyskania wsparcia w późniejszym terminie, o czym zarząd województwa informuje podmiot ubiegający się o przyznanie pomocy. </w:t>
      </w:r>
    </w:p>
    <w:p w:rsidR="00902604" w:rsidRDefault="00902604" w:rsidP="00B618DC">
      <w:pPr>
        <w:rPr>
          <w:sz w:val="20"/>
          <w:szCs w:val="20"/>
        </w:rPr>
      </w:pPr>
    </w:p>
    <w:p w:rsidR="00C773E9" w:rsidRDefault="00C773E9" w:rsidP="00B618DC">
      <w:pPr>
        <w:rPr>
          <w:sz w:val="20"/>
          <w:szCs w:val="20"/>
        </w:rPr>
      </w:pPr>
    </w:p>
    <w:p w:rsidR="00B618DC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p w:rsidR="00C56C13" w:rsidRDefault="00C56C13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 – Przewodniczący Rady </w:t>
      </w:r>
    </w:p>
    <w:p w:rsidR="00C56C13" w:rsidRDefault="00C56C13" w:rsidP="001664C8">
      <w:pPr>
        <w:spacing w:after="0" w:line="240" w:lineRule="auto"/>
        <w:rPr>
          <w:sz w:val="20"/>
          <w:szCs w:val="20"/>
        </w:rPr>
      </w:pPr>
    </w:p>
    <w:p w:rsidR="00C56C13" w:rsidRDefault="00C56C13" w:rsidP="001664C8">
      <w:pPr>
        <w:spacing w:after="0" w:line="240" w:lineRule="auto"/>
        <w:rPr>
          <w:sz w:val="20"/>
          <w:szCs w:val="20"/>
        </w:rPr>
      </w:pPr>
    </w:p>
    <w:p w:rsidR="00C56C13" w:rsidRPr="00B9391B" w:rsidRDefault="001716A9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Ryki, dnia 1 lipca </w:t>
      </w:r>
      <w:r w:rsidR="00C56C13">
        <w:rPr>
          <w:sz w:val="20"/>
          <w:szCs w:val="20"/>
        </w:rPr>
        <w:t>202</w:t>
      </w:r>
      <w:r w:rsidR="00962FCC">
        <w:rPr>
          <w:sz w:val="20"/>
          <w:szCs w:val="20"/>
        </w:rPr>
        <w:t xml:space="preserve">1 r. </w:t>
      </w:r>
      <w:r w:rsidR="00962FCC">
        <w:rPr>
          <w:sz w:val="20"/>
          <w:szCs w:val="20"/>
        </w:rPr>
        <w:tab/>
      </w:r>
      <w:r w:rsidR="00962FCC">
        <w:rPr>
          <w:sz w:val="20"/>
          <w:szCs w:val="20"/>
        </w:rPr>
        <w:tab/>
      </w:r>
      <w:r w:rsidR="00962FCC">
        <w:rPr>
          <w:sz w:val="20"/>
          <w:szCs w:val="20"/>
        </w:rPr>
        <w:tab/>
      </w:r>
      <w:r w:rsidR="00962FCC">
        <w:rPr>
          <w:sz w:val="20"/>
          <w:szCs w:val="20"/>
        </w:rPr>
        <w:tab/>
      </w:r>
      <w:r w:rsidR="00962FC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Ryki, dnia 1 lipca </w:t>
      </w:r>
      <w:r w:rsidR="00C56C13">
        <w:rPr>
          <w:sz w:val="20"/>
          <w:szCs w:val="20"/>
        </w:rPr>
        <w:t xml:space="preserve">2021 r. </w:t>
      </w:r>
    </w:p>
    <w:sectPr w:rsidR="00C56C13" w:rsidRPr="00B9391B" w:rsidSect="0019048E">
      <w:headerReference w:type="default" r:id="rId7"/>
      <w:pgSz w:w="16838" w:h="11906" w:orient="landscape"/>
      <w:pgMar w:top="1417" w:right="1417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E2" w:rsidRDefault="003009E2" w:rsidP="00A352EE">
      <w:pPr>
        <w:spacing w:after="0" w:line="240" w:lineRule="auto"/>
      </w:pPr>
      <w:r>
        <w:separator/>
      </w:r>
    </w:p>
  </w:endnote>
  <w:endnote w:type="continuationSeparator" w:id="0">
    <w:p w:rsidR="003009E2" w:rsidRDefault="003009E2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E2" w:rsidRDefault="003009E2" w:rsidP="00A352EE">
      <w:pPr>
        <w:spacing w:after="0" w:line="240" w:lineRule="auto"/>
      </w:pPr>
      <w:r>
        <w:separator/>
      </w:r>
    </w:p>
  </w:footnote>
  <w:footnote w:type="continuationSeparator" w:id="0">
    <w:p w:rsidR="003009E2" w:rsidRDefault="003009E2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9" name="Obraz 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10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3009E2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C773E9" w:rsidRPr="00B53A1C" w:rsidRDefault="00C773E9" w:rsidP="00B53A1C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A3"/>
    <w:multiLevelType w:val="hybridMultilevel"/>
    <w:tmpl w:val="FF4834BE"/>
    <w:lvl w:ilvl="0" w:tplc="F7401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352EE"/>
    <w:rsid w:val="00015830"/>
    <w:rsid w:val="000219B0"/>
    <w:rsid w:val="00051006"/>
    <w:rsid w:val="00057707"/>
    <w:rsid w:val="000A0342"/>
    <w:rsid w:val="000B109E"/>
    <w:rsid w:val="000C2269"/>
    <w:rsid w:val="000E14AA"/>
    <w:rsid w:val="0010490A"/>
    <w:rsid w:val="00111059"/>
    <w:rsid w:val="00147882"/>
    <w:rsid w:val="001664C8"/>
    <w:rsid w:val="001716A9"/>
    <w:rsid w:val="0019048E"/>
    <w:rsid w:val="001D53E3"/>
    <w:rsid w:val="001E0A0C"/>
    <w:rsid w:val="002019D7"/>
    <w:rsid w:val="00246B35"/>
    <w:rsid w:val="002B2298"/>
    <w:rsid w:val="002B56B0"/>
    <w:rsid w:val="002D1808"/>
    <w:rsid w:val="003009E2"/>
    <w:rsid w:val="00303419"/>
    <w:rsid w:val="00307DA2"/>
    <w:rsid w:val="00310E83"/>
    <w:rsid w:val="00334E23"/>
    <w:rsid w:val="00335280"/>
    <w:rsid w:val="00336F6C"/>
    <w:rsid w:val="0037004C"/>
    <w:rsid w:val="003A3BFD"/>
    <w:rsid w:val="003A479A"/>
    <w:rsid w:val="003B2489"/>
    <w:rsid w:val="004144B7"/>
    <w:rsid w:val="00430908"/>
    <w:rsid w:val="00436CCA"/>
    <w:rsid w:val="00467633"/>
    <w:rsid w:val="00472458"/>
    <w:rsid w:val="004A10FA"/>
    <w:rsid w:val="004E1F2D"/>
    <w:rsid w:val="004E282A"/>
    <w:rsid w:val="00513E4A"/>
    <w:rsid w:val="0057280F"/>
    <w:rsid w:val="005A41D1"/>
    <w:rsid w:val="005B7069"/>
    <w:rsid w:val="005B71C6"/>
    <w:rsid w:val="005D78EC"/>
    <w:rsid w:val="005F7586"/>
    <w:rsid w:val="00612237"/>
    <w:rsid w:val="00635582"/>
    <w:rsid w:val="006667AC"/>
    <w:rsid w:val="00677ED9"/>
    <w:rsid w:val="006A797E"/>
    <w:rsid w:val="006C205D"/>
    <w:rsid w:val="006C70AC"/>
    <w:rsid w:val="006D78C1"/>
    <w:rsid w:val="006F03CF"/>
    <w:rsid w:val="006F2095"/>
    <w:rsid w:val="0070124C"/>
    <w:rsid w:val="00711C4E"/>
    <w:rsid w:val="00723E65"/>
    <w:rsid w:val="007310ED"/>
    <w:rsid w:val="007A77FE"/>
    <w:rsid w:val="007C2D88"/>
    <w:rsid w:val="007C4780"/>
    <w:rsid w:val="007E0D43"/>
    <w:rsid w:val="00802B65"/>
    <w:rsid w:val="00803816"/>
    <w:rsid w:val="00812EFA"/>
    <w:rsid w:val="008B7203"/>
    <w:rsid w:val="00902604"/>
    <w:rsid w:val="00905063"/>
    <w:rsid w:val="009213F5"/>
    <w:rsid w:val="009214E6"/>
    <w:rsid w:val="00921DEA"/>
    <w:rsid w:val="00962FCC"/>
    <w:rsid w:val="00966A07"/>
    <w:rsid w:val="0097471A"/>
    <w:rsid w:val="009B02D5"/>
    <w:rsid w:val="009C2145"/>
    <w:rsid w:val="009C2C03"/>
    <w:rsid w:val="00A202A4"/>
    <w:rsid w:val="00A352EE"/>
    <w:rsid w:val="00A55B60"/>
    <w:rsid w:val="00A97C2D"/>
    <w:rsid w:val="00AC63B3"/>
    <w:rsid w:val="00B31CA6"/>
    <w:rsid w:val="00B354E3"/>
    <w:rsid w:val="00B51BB2"/>
    <w:rsid w:val="00B52051"/>
    <w:rsid w:val="00B54ACC"/>
    <w:rsid w:val="00B56760"/>
    <w:rsid w:val="00B618DC"/>
    <w:rsid w:val="00B622F3"/>
    <w:rsid w:val="00B63D90"/>
    <w:rsid w:val="00B9391B"/>
    <w:rsid w:val="00BA0418"/>
    <w:rsid w:val="00BE0B31"/>
    <w:rsid w:val="00BF0409"/>
    <w:rsid w:val="00C03623"/>
    <w:rsid w:val="00C0578F"/>
    <w:rsid w:val="00C16C00"/>
    <w:rsid w:val="00C217FF"/>
    <w:rsid w:val="00C31C6C"/>
    <w:rsid w:val="00C46C41"/>
    <w:rsid w:val="00C56C13"/>
    <w:rsid w:val="00C773E9"/>
    <w:rsid w:val="00CA41D5"/>
    <w:rsid w:val="00CA7518"/>
    <w:rsid w:val="00CB6C38"/>
    <w:rsid w:val="00CE14BD"/>
    <w:rsid w:val="00CE1F79"/>
    <w:rsid w:val="00CF2A8D"/>
    <w:rsid w:val="00D1328D"/>
    <w:rsid w:val="00D7328B"/>
    <w:rsid w:val="00D76AF0"/>
    <w:rsid w:val="00D91CF8"/>
    <w:rsid w:val="00D95921"/>
    <w:rsid w:val="00DA1CE0"/>
    <w:rsid w:val="00DA1F4C"/>
    <w:rsid w:val="00DA2851"/>
    <w:rsid w:val="00DF1B42"/>
    <w:rsid w:val="00E03853"/>
    <w:rsid w:val="00E66C99"/>
    <w:rsid w:val="00E8281B"/>
    <w:rsid w:val="00E92C07"/>
    <w:rsid w:val="00E92E1B"/>
    <w:rsid w:val="00EC2599"/>
    <w:rsid w:val="00F0074D"/>
    <w:rsid w:val="00F25611"/>
    <w:rsid w:val="00F63055"/>
    <w:rsid w:val="00F67ED7"/>
    <w:rsid w:val="00F8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0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12</cp:revision>
  <cp:lastPrinted>2021-07-02T11:00:00Z</cp:lastPrinted>
  <dcterms:created xsi:type="dcterms:W3CDTF">2021-01-16T13:39:00Z</dcterms:created>
  <dcterms:modified xsi:type="dcterms:W3CDTF">2021-07-05T10:32:00Z</dcterms:modified>
</cp:coreProperties>
</file>