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02" w:rsidRPr="0001567D" w:rsidRDefault="00FC7502" w:rsidP="00FC7502">
      <w:pPr>
        <w:rPr>
          <w:rFonts w:ascii="Arial Narrow" w:hAnsi="Arial Narrow"/>
        </w:rPr>
      </w:pPr>
      <w:bookmarkStart w:id="0" w:name="_GoBack"/>
      <w:bookmarkEnd w:id="0"/>
      <w:r w:rsidRPr="0001567D">
        <w:rPr>
          <w:rFonts w:ascii="Arial Narrow" w:hAnsi="Arial Narrow"/>
          <w:noProof/>
        </w:rPr>
        <w:drawing>
          <wp:anchor distT="0" distB="0" distL="114300" distR="114300" simplePos="0" relativeHeight="251659264" behindDoc="0" locked="0" layoutInCell="1" allowOverlap="1">
            <wp:simplePos x="0" y="0"/>
            <wp:positionH relativeFrom="column">
              <wp:posOffset>1625600</wp:posOffset>
            </wp:positionH>
            <wp:positionV relativeFrom="paragraph">
              <wp:posOffset>-3175</wp:posOffset>
            </wp:positionV>
            <wp:extent cx="824230" cy="894715"/>
            <wp:effectExtent l="19050" t="19050" r="13970" b="196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94715"/>
                    </a:xfrm>
                    <a:prstGeom prst="rect">
                      <a:avLst/>
                    </a:prstGeom>
                    <a:solidFill>
                      <a:srgbClr val="FFFFFF"/>
                    </a:solidFill>
                    <a:ln w="9525">
                      <a:solidFill>
                        <a:srgbClr val="000000"/>
                      </a:solidFill>
                      <a:miter lim="800000"/>
                      <a:headEnd/>
                      <a:tailEnd/>
                    </a:ln>
                  </pic:spPr>
                </pic:pic>
              </a:graphicData>
            </a:graphic>
          </wp:anchor>
        </w:drawing>
      </w:r>
      <w:r w:rsidRPr="0001567D">
        <w:rPr>
          <w:rFonts w:ascii="Arial Narrow" w:hAnsi="Arial Narrow"/>
        </w:rPr>
        <w:t xml:space="preserve">  </w:t>
      </w:r>
      <w:r w:rsidRPr="0001567D">
        <w:rPr>
          <w:rFonts w:ascii="Arial Narrow" w:hAnsi="Arial Narrow"/>
          <w:noProof/>
        </w:rPr>
        <w:drawing>
          <wp:inline distT="0" distB="0" distL="0" distR="0">
            <wp:extent cx="1152525" cy="9429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942975"/>
                    </a:xfrm>
                    <a:prstGeom prst="rect">
                      <a:avLst/>
                    </a:prstGeom>
                    <a:noFill/>
                    <a:ln>
                      <a:noFill/>
                    </a:ln>
                  </pic:spPr>
                </pic:pic>
              </a:graphicData>
            </a:graphic>
          </wp:inline>
        </w:drawing>
      </w:r>
      <w:r w:rsidRPr="0001567D">
        <w:rPr>
          <w:rFonts w:ascii="Arial Narrow" w:hAnsi="Arial Narrow"/>
        </w:rPr>
        <w:t xml:space="preserve">                                          </w:t>
      </w:r>
      <w:r w:rsidRPr="0001567D">
        <w:rPr>
          <w:rFonts w:ascii="Arial Narrow" w:hAnsi="Arial Narrow"/>
          <w:b/>
          <w:noProof/>
        </w:rPr>
        <w:drawing>
          <wp:inline distT="0" distB="0" distL="0" distR="0">
            <wp:extent cx="847725" cy="923925"/>
            <wp:effectExtent l="0" t="0" r="9525" b="9525"/>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C:\Documents and Settings\ANNA\Pulpit\logotypy\logotyp_kolor_p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inline>
        </w:drawing>
      </w:r>
      <w:r w:rsidRPr="0001567D">
        <w:rPr>
          <w:rFonts w:ascii="Arial Narrow" w:hAnsi="Arial Narrow"/>
          <w:b/>
          <w:noProof/>
        </w:rPr>
        <w:t xml:space="preserve">     </w:t>
      </w:r>
      <w:r w:rsidRPr="0001567D">
        <w:rPr>
          <w:rFonts w:ascii="Arial Narrow" w:hAnsi="Arial Narrow"/>
          <w:noProof/>
        </w:rPr>
        <w:drawing>
          <wp:inline distT="0" distB="0" distL="0" distR="0">
            <wp:extent cx="1476375" cy="962025"/>
            <wp:effectExtent l="0" t="0" r="9525" b="9525"/>
            <wp:docPr id="1" name="Obraz 1"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row.wzp.pl/sites/default/files/prow-2014-2020-logo-kolor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p w:rsidR="00F8616E" w:rsidRPr="0001567D" w:rsidRDefault="00F8616E">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A35C90" w:rsidP="00BD2D42">
      <w:pPr>
        <w:spacing w:line="480" w:lineRule="auto"/>
        <w:jc w:val="center"/>
        <w:rPr>
          <w:rFonts w:ascii="Arial Narrow" w:hAnsi="Arial Narrow"/>
          <w:b/>
          <w:sz w:val="36"/>
          <w:szCs w:val="36"/>
        </w:rPr>
      </w:pPr>
      <w:r w:rsidRPr="002F5498">
        <w:rPr>
          <w:rFonts w:ascii="Arial Narrow" w:hAnsi="Arial Narrow"/>
          <w:b/>
          <w:sz w:val="36"/>
          <w:szCs w:val="36"/>
        </w:rPr>
        <w:t>PODRĘCZNIK</w:t>
      </w:r>
      <w:r w:rsidRPr="0001567D">
        <w:rPr>
          <w:rFonts w:ascii="Arial Narrow" w:hAnsi="Arial Narrow"/>
          <w:b/>
          <w:sz w:val="36"/>
          <w:szCs w:val="36"/>
        </w:rPr>
        <w:t xml:space="preserve"> </w:t>
      </w:r>
      <w:r w:rsidR="00BD2D42" w:rsidRPr="0001567D">
        <w:rPr>
          <w:rFonts w:ascii="Arial Narrow" w:hAnsi="Arial Narrow"/>
          <w:b/>
          <w:sz w:val="36"/>
          <w:szCs w:val="36"/>
        </w:rPr>
        <w:t>KRYTERI</w:t>
      </w:r>
      <w:r w:rsidRPr="0001567D">
        <w:rPr>
          <w:rFonts w:ascii="Arial Narrow" w:hAnsi="Arial Narrow"/>
          <w:b/>
          <w:sz w:val="36"/>
          <w:szCs w:val="36"/>
        </w:rPr>
        <w:t>ÓW</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WYBORU OPERACJI</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Z PROCEDURĄ USTALANIA I ZMIANY KRYTERIÓW</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 xml:space="preserve">W STOWARZYSZENIU </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LOKALNA GRUPA DZIAŁANIA</w:t>
      </w:r>
    </w:p>
    <w:p w:rsidR="00BD2D42" w:rsidRPr="0001567D" w:rsidRDefault="00BD2D42" w:rsidP="00BD2D42">
      <w:pPr>
        <w:spacing w:line="480" w:lineRule="auto"/>
        <w:jc w:val="center"/>
        <w:rPr>
          <w:rFonts w:ascii="Arial Narrow" w:hAnsi="Arial Narrow"/>
        </w:rPr>
      </w:pPr>
      <w:r w:rsidRPr="0001567D">
        <w:rPr>
          <w:rFonts w:ascii="Arial Narrow" w:hAnsi="Arial Narrow"/>
          <w:b/>
          <w:sz w:val="36"/>
          <w:szCs w:val="36"/>
        </w:rPr>
        <w:t>„LEPSZA PRZYSZŁOŚĆ ZIEMI RYCKIEJ”</w:t>
      </w: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44403">
      <w:pPr>
        <w:rPr>
          <w:rFonts w:ascii="Arial Narrow" w:hAnsi="Arial Narrow"/>
        </w:rPr>
      </w:pPr>
      <w:r w:rsidRPr="0001567D">
        <w:rPr>
          <w:rFonts w:ascii="Arial Narrow" w:hAnsi="Arial Narrow"/>
        </w:rPr>
        <w:t>Niniejsza Procedura s</w:t>
      </w:r>
      <w:r w:rsidR="00F67F07">
        <w:rPr>
          <w:rFonts w:ascii="Arial Narrow" w:hAnsi="Arial Narrow"/>
        </w:rPr>
        <w:t xml:space="preserve">tanowi załącznik </w:t>
      </w:r>
      <w:r w:rsidR="00D629B1">
        <w:rPr>
          <w:rFonts w:ascii="Arial Narrow" w:hAnsi="Arial Narrow"/>
        </w:rPr>
        <w:t xml:space="preserve">Nr 1 </w:t>
      </w:r>
      <w:r w:rsidR="00F67F07">
        <w:rPr>
          <w:rFonts w:ascii="Arial Narrow" w:hAnsi="Arial Narrow"/>
        </w:rPr>
        <w:t>do Uchwały Nr  13</w:t>
      </w:r>
      <w:r w:rsidR="00342F55" w:rsidRPr="0001567D">
        <w:rPr>
          <w:rFonts w:ascii="Arial Narrow" w:hAnsi="Arial Narrow"/>
        </w:rPr>
        <w:t xml:space="preserve"> /2016 </w:t>
      </w:r>
      <w:r w:rsidRPr="0001567D">
        <w:rPr>
          <w:rFonts w:ascii="Arial Narrow" w:hAnsi="Arial Narrow"/>
        </w:rPr>
        <w:t xml:space="preserve"> Walnego Zebrania Członków Stowarzyszenia LGD „Lepsza przyszłość Ziemi Ryckiej”</w:t>
      </w:r>
      <w:r w:rsidR="00B32E35" w:rsidRPr="0001567D">
        <w:rPr>
          <w:rFonts w:ascii="Arial Narrow" w:hAnsi="Arial Narrow"/>
        </w:rPr>
        <w:t xml:space="preserve"> z dnia </w:t>
      </w:r>
      <w:r w:rsidR="00342F55" w:rsidRPr="0001567D">
        <w:rPr>
          <w:rFonts w:ascii="Arial Narrow" w:hAnsi="Arial Narrow"/>
        </w:rPr>
        <w:t>13.06.2016</w:t>
      </w:r>
      <w:r w:rsidR="00B32E35" w:rsidRPr="0001567D">
        <w:rPr>
          <w:rFonts w:ascii="Arial Narrow" w:hAnsi="Arial Narrow"/>
        </w:rPr>
        <w:t xml:space="preserve"> r. </w:t>
      </w: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A35C90" w:rsidP="00BD2D42">
      <w:pPr>
        <w:numPr>
          <w:ilvl w:val="0"/>
          <w:numId w:val="1"/>
        </w:numPr>
        <w:suppressAutoHyphens/>
        <w:spacing w:after="120" w:line="276" w:lineRule="auto"/>
        <w:jc w:val="both"/>
        <w:rPr>
          <w:rFonts w:ascii="Arial Narrow" w:hAnsi="Arial Narrow"/>
          <w:sz w:val="28"/>
          <w:szCs w:val="28"/>
        </w:rPr>
      </w:pPr>
      <w:r w:rsidRPr="0001567D">
        <w:rPr>
          <w:rFonts w:ascii="Arial Narrow" w:hAnsi="Arial Narrow"/>
          <w:b/>
          <w:sz w:val="28"/>
          <w:szCs w:val="28"/>
        </w:rPr>
        <w:t xml:space="preserve">Cele i zakres </w:t>
      </w:r>
      <w:r w:rsidRPr="00AA0829">
        <w:rPr>
          <w:rFonts w:ascii="Arial Narrow" w:hAnsi="Arial Narrow"/>
          <w:b/>
          <w:sz w:val="28"/>
          <w:szCs w:val="28"/>
        </w:rPr>
        <w:t>opracowania Podręcznika</w:t>
      </w:r>
      <w:r w:rsidR="00BD2D42" w:rsidRPr="0001567D">
        <w:rPr>
          <w:rFonts w:ascii="Arial Narrow" w:hAnsi="Arial Narrow"/>
          <w:b/>
          <w:color w:val="FF0000"/>
          <w:sz w:val="28"/>
          <w:szCs w:val="28"/>
        </w:rPr>
        <w:t xml:space="preserve"> </w:t>
      </w:r>
    </w:p>
    <w:p w:rsidR="00BD2D42" w:rsidRPr="0001567D" w:rsidRDefault="00BD2D42" w:rsidP="00B32E35">
      <w:pPr>
        <w:spacing w:after="120" w:line="276" w:lineRule="auto"/>
        <w:jc w:val="both"/>
        <w:rPr>
          <w:rFonts w:ascii="Arial Narrow" w:hAnsi="Arial Narrow"/>
          <w:sz w:val="28"/>
          <w:szCs w:val="28"/>
        </w:rPr>
      </w:pPr>
      <w:r w:rsidRPr="0001567D">
        <w:rPr>
          <w:rFonts w:ascii="Arial Narrow" w:hAnsi="Arial Narrow"/>
          <w:sz w:val="28"/>
          <w:szCs w:val="28"/>
        </w:rPr>
        <w:t xml:space="preserve">Celem </w:t>
      </w:r>
      <w:r w:rsidRPr="00AA0829">
        <w:rPr>
          <w:rFonts w:ascii="Arial Narrow" w:hAnsi="Arial Narrow"/>
          <w:sz w:val="28"/>
          <w:szCs w:val="28"/>
        </w:rPr>
        <w:t>niniejsze</w:t>
      </w:r>
      <w:r w:rsidR="00A35C90" w:rsidRPr="00AA0829">
        <w:rPr>
          <w:rFonts w:ascii="Arial Narrow" w:hAnsi="Arial Narrow"/>
          <w:sz w:val="28"/>
          <w:szCs w:val="28"/>
        </w:rPr>
        <w:t>go</w:t>
      </w:r>
      <w:r w:rsidRPr="00AA0829">
        <w:rPr>
          <w:rFonts w:ascii="Arial Narrow" w:hAnsi="Arial Narrow"/>
          <w:sz w:val="28"/>
          <w:szCs w:val="28"/>
        </w:rPr>
        <w:t xml:space="preserve"> </w:t>
      </w:r>
      <w:r w:rsidR="00A35C90" w:rsidRPr="00AA0829">
        <w:rPr>
          <w:rFonts w:ascii="Arial Narrow" w:hAnsi="Arial Narrow"/>
          <w:sz w:val="28"/>
          <w:szCs w:val="28"/>
        </w:rPr>
        <w:t>Podręcznika</w:t>
      </w:r>
      <w:r w:rsidRPr="0001567D">
        <w:rPr>
          <w:rFonts w:ascii="Arial Narrow" w:hAnsi="Arial Narrow"/>
          <w:sz w:val="28"/>
          <w:szCs w:val="28"/>
        </w:rPr>
        <w:t xml:space="preserve"> jest opracowanie jednolitych, przejrzystych oraz jasnych zasad gwarantujących prawidłowy przebieg procesu </w:t>
      </w:r>
      <w:r w:rsidR="00B32E35" w:rsidRPr="0001567D">
        <w:rPr>
          <w:rFonts w:ascii="Arial Narrow" w:hAnsi="Arial Narrow"/>
          <w:sz w:val="28"/>
          <w:szCs w:val="28"/>
        </w:rPr>
        <w:t>konkursowego</w:t>
      </w:r>
      <w:r w:rsidRPr="0001567D">
        <w:rPr>
          <w:rFonts w:ascii="Arial Narrow" w:hAnsi="Arial Narrow"/>
          <w:sz w:val="28"/>
          <w:szCs w:val="28"/>
        </w:rPr>
        <w:t xml:space="preserve"> oraz wyboru operacji, które przyczynią się do realizacji strategii. </w:t>
      </w:r>
    </w:p>
    <w:p w:rsidR="00BD2D42" w:rsidRPr="0001567D" w:rsidRDefault="00BD2D42">
      <w:pPr>
        <w:rPr>
          <w:rFonts w:ascii="Arial Narrow" w:hAnsi="Arial Narrow"/>
          <w:sz w:val="28"/>
          <w:szCs w:val="28"/>
        </w:rPr>
      </w:pPr>
    </w:p>
    <w:p w:rsidR="005C67FB" w:rsidRPr="0001567D" w:rsidRDefault="005C67FB" w:rsidP="005C67FB">
      <w:pPr>
        <w:spacing w:after="120" w:line="276" w:lineRule="auto"/>
        <w:jc w:val="both"/>
        <w:rPr>
          <w:rFonts w:ascii="Arial Narrow" w:hAnsi="Arial Narrow"/>
          <w:sz w:val="28"/>
          <w:szCs w:val="28"/>
        </w:rPr>
      </w:pPr>
      <w:r w:rsidRPr="0001567D">
        <w:rPr>
          <w:rFonts w:ascii="Arial Narrow" w:hAnsi="Arial Narrow"/>
          <w:sz w:val="28"/>
          <w:szCs w:val="28"/>
        </w:rPr>
        <w:t>Niniejsz</w:t>
      </w:r>
      <w:r w:rsidR="00E611BE" w:rsidRPr="0001567D">
        <w:rPr>
          <w:rFonts w:ascii="Arial Narrow" w:hAnsi="Arial Narrow"/>
          <w:sz w:val="28"/>
          <w:szCs w:val="28"/>
        </w:rPr>
        <w:t>a</w:t>
      </w:r>
      <w:r w:rsidRPr="0001567D">
        <w:rPr>
          <w:rFonts w:ascii="Arial Narrow" w:hAnsi="Arial Narrow"/>
          <w:sz w:val="28"/>
          <w:szCs w:val="28"/>
        </w:rPr>
        <w:t xml:space="preserve"> procedur</w:t>
      </w:r>
      <w:r w:rsidR="00E611BE" w:rsidRPr="0001567D">
        <w:rPr>
          <w:rFonts w:ascii="Arial Narrow" w:hAnsi="Arial Narrow"/>
          <w:sz w:val="28"/>
          <w:szCs w:val="28"/>
        </w:rPr>
        <w:t>a jest</w:t>
      </w:r>
      <w:r w:rsidRPr="0001567D">
        <w:rPr>
          <w:rFonts w:ascii="Arial Narrow" w:hAnsi="Arial Narrow"/>
          <w:sz w:val="28"/>
          <w:szCs w:val="28"/>
        </w:rPr>
        <w:t xml:space="preserve"> jawn</w:t>
      </w:r>
      <w:r w:rsidR="00E611BE" w:rsidRPr="0001567D">
        <w:rPr>
          <w:rFonts w:ascii="Arial Narrow" w:hAnsi="Arial Narrow"/>
          <w:sz w:val="28"/>
          <w:szCs w:val="28"/>
        </w:rPr>
        <w:t>a</w:t>
      </w:r>
      <w:r w:rsidRPr="0001567D">
        <w:rPr>
          <w:rFonts w:ascii="Arial Narrow" w:hAnsi="Arial Narrow"/>
          <w:sz w:val="28"/>
          <w:szCs w:val="28"/>
        </w:rPr>
        <w:t xml:space="preserve"> i powszechnie dostępn</w:t>
      </w:r>
      <w:r w:rsidR="00E611BE" w:rsidRPr="0001567D">
        <w:rPr>
          <w:rFonts w:ascii="Arial Narrow" w:hAnsi="Arial Narrow"/>
          <w:sz w:val="28"/>
          <w:szCs w:val="28"/>
        </w:rPr>
        <w:t>a</w:t>
      </w:r>
      <w:r w:rsidRPr="0001567D">
        <w:rPr>
          <w:rFonts w:ascii="Arial Narrow" w:hAnsi="Arial Narrow"/>
          <w:sz w:val="28"/>
          <w:szCs w:val="28"/>
        </w:rPr>
        <w:t xml:space="preserve"> dla Wnioskodawców w formie elektronicznej na stronie internetowej LGD </w:t>
      </w:r>
      <w:hyperlink r:id="rId12" w:history="1">
        <w:r w:rsidRPr="0001567D">
          <w:rPr>
            <w:rStyle w:val="Hipercze"/>
            <w:rFonts w:ascii="Arial Narrow" w:hAnsi="Arial Narrow"/>
            <w:sz w:val="28"/>
            <w:szCs w:val="28"/>
          </w:rPr>
          <w:t>www.</w:t>
        </w:r>
        <w:r w:rsidRPr="0001567D">
          <w:rPr>
            <w:rStyle w:val="Hipercze"/>
            <w:rFonts w:ascii="Arial Narrow" w:hAnsi="Arial Narrow"/>
            <w:b/>
            <w:bCs/>
            <w:sz w:val="28"/>
            <w:szCs w:val="28"/>
          </w:rPr>
          <w:t>lokalnagrupadzialania.pl</w:t>
        </w:r>
      </w:hyperlink>
      <w:r w:rsidRPr="0001567D">
        <w:rPr>
          <w:rStyle w:val="HTML-cytat"/>
          <w:rFonts w:ascii="Arial Narrow" w:hAnsi="Arial Narrow"/>
          <w:sz w:val="28"/>
          <w:szCs w:val="28"/>
        </w:rPr>
        <w:t xml:space="preserve"> </w:t>
      </w:r>
      <w:r w:rsidR="00B32E35" w:rsidRPr="0001567D">
        <w:rPr>
          <w:rStyle w:val="HTML-cytat"/>
          <w:rFonts w:ascii="Arial Narrow" w:hAnsi="Arial Narrow"/>
          <w:sz w:val="28"/>
          <w:szCs w:val="28"/>
        </w:rPr>
        <w:t xml:space="preserve"> </w:t>
      </w:r>
      <w:r w:rsidRPr="0001567D">
        <w:rPr>
          <w:rFonts w:ascii="Arial Narrow" w:hAnsi="Arial Narrow"/>
          <w:sz w:val="28"/>
          <w:szCs w:val="28"/>
        </w:rPr>
        <w:t xml:space="preserve">oraz w formie papierowej w siedzibie LGD. </w:t>
      </w:r>
    </w:p>
    <w:p w:rsidR="009D2190" w:rsidRPr="0001567D" w:rsidRDefault="009D2190" w:rsidP="005C67FB">
      <w:pPr>
        <w:spacing w:after="120" w:line="276" w:lineRule="auto"/>
        <w:jc w:val="both"/>
        <w:rPr>
          <w:rFonts w:ascii="Arial Narrow" w:hAnsi="Arial Narrow"/>
          <w:sz w:val="28"/>
          <w:szCs w:val="28"/>
        </w:rPr>
      </w:pPr>
    </w:p>
    <w:p w:rsidR="00D16080" w:rsidRPr="0001567D" w:rsidRDefault="00D16080" w:rsidP="00D16080">
      <w:pPr>
        <w:pStyle w:val="Akapitzlist"/>
        <w:numPr>
          <w:ilvl w:val="0"/>
          <w:numId w:val="1"/>
        </w:numPr>
        <w:spacing w:after="200" w:line="276" w:lineRule="auto"/>
        <w:rPr>
          <w:rFonts w:ascii="Arial Narrow" w:hAnsi="Arial Narrow"/>
          <w:b/>
          <w:sz w:val="28"/>
          <w:szCs w:val="28"/>
        </w:rPr>
      </w:pPr>
      <w:r w:rsidRPr="0001567D">
        <w:rPr>
          <w:rFonts w:ascii="Arial Narrow" w:hAnsi="Arial Narrow"/>
          <w:b/>
          <w:sz w:val="28"/>
          <w:szCs w:val="28"/>
        </w:rPr>
        <w:t>Kryteria wyboru</w:t>
      </w:r>
      <w:r w:rsidR="00E65A5B" w:rsidRPr="0001567D">
        <w:rPr>
          <w:rFonts w:ascii="Arial Narrow" w:hAnsi="Arial Narrow"/>
          <w:b/>
          <w:sz w:val="28"/>
          <w:szCs w:val="28"/>
        </w:rPr>
        <w:t xml:space="preserve"> i ich ustalenie</w:t>
      </w:r>
    </w:p>
    <w:p w:rsidR="00135C0D" w:rsidRPr="0001567D" w:rsidRDefault="00135C0D" w:rsidP="00135C0D">
      <w:pPr>
        <w:jc w:val="both"/>
        <w:rPr>
          <w:rFonts w:ascii="Arial Narrow" w:hAnsi="Arial Narrow"/>
        </w:rPr>
      </w:pPr>
      <w:r w:rsidRPr="0001567D">
        <w:rPr>
          <w:rFonts w:ascii="Arial Narrow" w:hAnsi="Arial Narrow"/>
        </w:rPr>
        <w:t xml:space="preserve">Kryteria mają charakter oceny </w:t>
      </w:r>
      <w:r w:rsidR="0001567D" w:rsidRPr="0001567D">
        <w:rPr>
          <w:rFonts w:ascii="Arial Narrow" w:hAnsi="Arial Narrow"/>
        </w:rPr>
        <w:t xml:space="preserve"> </w:t>
      </w:r>
      <w:r w:rsidRPr="0001567D">
        <w:rPr>
          <w:rFonts w:ascii="Arial Narrow" w:hAnsi="Arial Narrow"/>
        </w:rPr>
        <w:t>punktowej i zawierają szczegółowy opis wyjaśniający sposób oceny wskazujący wymagania konieczne do spełnienia danego kryterium.</w:t>
      </w:r>
    </w:p>
    <w:p w:rsidR="00135C0D" w:rsidRPr="0001567D" w:rsidRDefault="00135C0D" w:rsidP="00135C0D">
      <w:pPr>
        <w:jc w:val="both"/>
        <w:rPr>
          <w:rFonts w:ascii="Arial Narrow" w:hAnsi="Arial Narrow"/>
        </w:rPr>
      </w:pPr>
      <w:r w:rsidRPr="0001567D">
        <w:rPr>
          <w:rFonts w:ascii="Arial Narrow" w:hAnsi="Arial Narrow"/>
        </w:rPr>
        <w:t>Ich zadaniem jest w pierwszej kolejności zweryfikowanie, czy wniosek został ważnie złożony i czy zakres tematyczny operacji zgodny jest z zakresem interwencji przewidzianych w LSR oraz przepisów obowiązujących dla RLKS.</w:t>
      </w:r>
    </w:p>
    <w:p w:rsidR="00135C0D" w:rsidRPr="0001567D" w:rsidRDefault="00135C0D" w:rsidP="00135C0D">
      <w:pPr>
        <w:pStyle w:val="Akapitzlist"/>
        <w:ind w:left="1080"/>
        <w:jc w:val="both"/>
        <w:rPr>
          <w:rFonts w:ascii="Arial Narrow" w:hAnsi="Arial Narrow"/>
        </w:rPr>
      </w:pPr>
    </w:p>
    <w:p w:rsidR="00135C0D" w:rsidRPr="0001567D" w:rsidRDefault="00135C0D" w:rsidP="00135C0D">
      <w:pPr>
        <w:jc w:val="both"/>
        <w:rPr>
          <w:rFonts w:ascii="Arial Narrow" w:hAnsi="Arial Narrow"/>
        </w:rPr>
      </w:pPr>
      <w:r w:rsidRPr="0001567D">
        <w:rPr>
          <w:rFonts w:ascii="Arial Narrow" w:hAnsi="Arial Narrow"/>
        </w:rPr>
        <w:t>Po ocenie formalnej jest druga ocena merytoryczna wniosku. Ocena merytoryczna polega na sprawdzeniu wniosku pod kątem  zgodności  proponowanego projektu z zapisami zawartymi w Lokalnej Strategii Rozwoju, w tym przede wszystkim z diagnozą obszaru zawartą w Strategii, a także przewidzianymi w dokumencie wskaźnikami produktów i rezultatów.</w:t>
      </w:r>
    </w:p>
    <w:p w:rsidR="00135C0D" w:rsidRPr="0001567D" w:rsidRDefault="00135C0D" w:rsidP="00D16080">
      <w:pPr>
        <w:jc w:val="both"/>
        <w:rPr>
          <w:rFonts w:ascii="Arial Narrow" w:hAnsi="Arial Narrow"/>
        </w:rPr>
      </w:pPr>
    </w:p>
    <w:p w:rsidR="00D16080" w:rsidRPr="0001567D" w:rsidRDefault="00D16080" w:rsidP="00D16080">
      <w:pPr>
        <w:jc w:val="both"/>
        <w:rPr>
          <w:rFonts w:ascii="Arial Narrow" w:hAnsi="Arial Narrow"/>
        </w:rPr>
      </w:pPr>
      <w:r w:rsidRPr="0001567D">
        <w:rPr>
          <w:rFonts w:ascii="Arial Narrow" w:hAnsi="Arial Narrow"/>
        </w:rPr>
        <w:t>Kryteria zostały ustalone zgodnie z wymogami określonymi w programach/ przepisach dla EFROW, posiadają metodologię wyliczenia oraz są mierzalne</w:t>
      </w:r>
      <w:r w:rsidR="00135C0D" w:rsidRPr="0001567D">
        <w:rPr>
          <w:rFonts w:ascii="Arial Narrow" w:hAnsi="Arial Narrow"/>
        </w:rPr>
        <w:t>. Z</w:t>
      </w:r>
      <w:r w:rsidRPr="0001567D">
        <w:rPr>
          <w:rFonts w:ascii="Arial Narrow" w:hAnsi="Arial Narrow"/>
        </w:rPr>
        <w:t>awierają szczegółowy opis wyjaśniający wymagania konieczne do spełnienia danego kryterium, niebudzące wątpliwośc</w:t>
      </w:r>
      <w:r w:rsidR="00135C0D" w:rsidRPr="0001567D">
        <w:rPr>
          <w:rFonts w:ascii="Arial Narrow" w:hAnsi="Arial Narrow"/>
        </w:rPr>
        <w:t>i interpretacyjnych</w:t>
      </w:r>
      <w:r w:rsidRPr="0001567D">
        <w:rPr>
          <w:rFonts w:ascii="Arial Narrow" w:hAnsi="Arial Narrow"/>
        </w:rPr>
        <w:t xml:space="preserve">.  </w:t>
      </w:r>
      <w:r w:rsidR="00135C0D" w:rsidRPr="0001567D">
        <w:rPr>
          <w:rFonts w:ascii="Arial Narrow" w:hAnsi="Arial Narrow"/>
        </w:rPr>
        <w:t>Ponadto opracowano z</w:t>
      </w:r>
      <w:r w:rsidRPr="0001567D">
        <w:rPr>
          <w:rFonts w:ascii="Arial Narrow" w:hAnsi="Arial Narrow"/>
        </w:rPr>
        <w:t xml:space="preserve">asady zmiany kryteriów. </w:t>
      </w:r>
      <w:r w:rsidR="00135C0D" w:rsidRPr="0001567D">
        <w:rPr>
          <w:rFonts w:ascii="Arial Narrow" w:hAnsi="Arial Narrow"/>
        </w:rPr>
        <w:t xml:space="preserve">W procedurze przewidziano, że zmiana kryteriów musi być konsultowana </w:t>
      </w:r>
      <w:r w:rsidRPr="0001567D">
        <w:rPr>
          <w:rFonts w:ascii="Arial Narrow" w:hAnsi="Arial Narrow"/>
        </w:rPr>
        <w:t>ze społecznością lokalną.</w:t>
      </w:r>
    </w:p>
    <w:p w:rsidR="00D16080" w:rsidRPr="0001567D" w:rsidRDefault="00D16080" w:rsidP="00D16080">
      <w:pPr>
        <w:jc w:val="both"/>
        <w:rPr>
          <w:rFonts w:ascii="Arial Narrow" w:hAnsi="Arial Narrow"/>
        </w:rPr>
      </w:pPr>
      <w:r w:rsidRPr="0001567D">
        <w:rPr>
          <w:rFonts w:ascii="Arial Narrow" w:hAnsi="Arial Narrow"/>
        </w:rPr>
        <w:t>Kryteria są adekwatne do diagnozy, ponieważ ustalane były podczas przeprowadzanych konsultacji społecznych na których to społeczność lokalna zgłaszała uwagi, propozycje, pewne przemyślenia mając także na względzie wytyczne Programu PROW i ustawy o RLKS.</w:t>
      </w:r>
    </w:p>
    <w:p w:rsidR="00D16080" w:rsidRPr="0001567D" w:rsidRDefault="00D16080" w:rsidP="00D16080">
      <w:pPr>
        <w:jc w:val="both"/>
        <w:rPr>
          <w:rFonts w:ascii="Arial Narrow" w:hAnsi="Arial Narrow"/>
        </w:rPr>
      </w:pPr>
      <w:r w:rsidRPr="0001567D">
        <w:rPr>
          <w:rFonts w:ascii="Arial Narrow" w:hAnsi="Arial Narrow"/>
        </w:rPr>
        <w:t>Kryteria zapewniają wybór operacji przyczyniających się do osiągnięcia poszczególnych celów LSR i bezpośrednio odnoszą się do wskaźników produktu i rezultatu LSR, ponieważ w stworzonych kartach oceny znajdują się kryteria punktowe powiązane z oddziaływaniem operacji na najważniejsze obszary oddziaływania LSR.</w:t>
      </w:r>
    </w:p>
    <w:p w:rsidR="00D16080" w:rsidRPr="0001567D" w:rsidRDefault="00D16080" w:rsidP="00D16080">
      <w:pPr>
        <w:rPr>
          <w:rFonts w:ascii="Arial Narrow" w:hAnsi="Arial Narrow"/>
        </w:rPr>
      </w:pPr>
    </w:p>
    <w:p w:rsidR="00D16080" w:rsidRPr="0001567D" w:rsidRDefault="00135C0D" w:rsidP="00D16080">
      <w:pPr>
        <w:rPr>
          <w:rFonts w:ascii="Arial Narrow" w:hAnsi="Arial Narrow"/>
        </w:rPr>
      </w:pPr>
      <w:r w:rsidRPr="0001567D">
        <w:rPr>
          <w:rFonts w:ascii="Arial Narrow" w:hAnsi="Arial Narrow"/>
        </w:rPr>
        <w:t xml:space="preserve">W kartach oceny operacji zawarte są kryteria </w:t>
      </w:r>
      <w:r w:rsidR="00D16080" w:rsidRPr="0001567D">
        <w:rPr>
          <w:rFonts w:ascii="Arial Narrow" w:hAnsi="Arial Narrow"/>
        </w:rPr>
        <w:t xml:space="preserve"> realizacji  celów przekrojowych PROW 2014-2020</w:t>
      </w:r>
      <w:r w:rsidRPr="0001567D">
        <w:rPr>
          <w:rFonts w:ascii="Arial Narrow" w:hAnsi="Arial Narrow"/>
        </w:rPr>
        <w:t xml:space="preserve"> takie jak</w:t>
      </w:r>
      <w:r w:rsidR="00D16080" w:rsidRPr="0001567D">
        <w:rPr>
          <w:rFonts w:ascii="Arial Narrow" w:hAnsi="Arial Narrow"/>
        </w:rPr>
        <w:t>:</w:t>
      </w:r>
    </w:p>
    <w:p w:rsidR="00D16080" w:rsidRPr="0001567D" w:rsidRDefault="00D16080" w:rsidP="00D16080">
      <w:pPr>
        <w:rPr>
          <w:rFonts w:ascii="Arial Narrow" w:hAnsi="Arial Narrow"/>
        </w:rPr>
      </w:pPr>
      <w:r w:rsidRPr="0001567D">
        <w:rPr>
          <w:rFonts w:ascii="Arial Narrow" w:hAnsi="Arial Narrow"/>
        </w:rPr>
        <w:t xml:space="preserve">a) ochrona środowiska </w:t>
      </w:r>
    </w:p>
    <w:p w:rsidR="00D16080" w:rsidRPr="0001567D" w:rsidRDefault="00D16080" w:rsidP="00D16080">
      <w:pPr>
        <w:rPr>
          <w:rFonts w:ascii="Arial Narrow" w:hAnsi="Arial Narrow"/>
        </w:rPr>
      </w:pPr>
      <w:r w:rsidRPr="0001567D">
        <w:rPr>
          <w:rFonts w:ascii="Arial Narrow" w:hAnsi="Arial Narrow"/>
        </w:rPr>
        <w:t>b) przeciwdziałanie zmianom klimatu</w:t>
      </w:r>
    </w:p>
    <w:p w:rsidR="00D16080" w:rsidRPr="0001567D" w:rsidRDefault="00D16080" w:rsidP="00D16080">
      <w:pPr>
        <w:rPr>
          <w:rFonts w:ascii="Arial Narrow" w:hAnsi="Arial Narrow"/>
        </w:rPr>
      </w:pPr>
      <w:r w:rsidRPr="0001567D">
        <w:rPr>
          <w:rFonts w:ascii="Arial Narrow" w:hAnsi="Arial Narrow"/>
        </w:rPr>
        <w:t xml:space="preserve">c) innowacyjność </w:t>
      </w:r>
    </w:p>
    <w:p w:rsidR="00D16080" w:rsidRPr="0001567D" w:rsidRDefault="00D16080" w:rsidP="00D16080">
      <w:pPr>
        <w:rPr>
          <w:rFonts w:ascii="Arial Narrow" w:hAnsi="Arial Narrow"/>
        </w:rPr>
      </w:pPr>
      <w:r w:rsidRPr="0001567D">
        <w:rPr>
          <w:rFonts w:ascii="Arial Narrow" w:hAnsi="Arial Narrow"/>
        </w:rPr>
        <w:t>d) generowanie nowych miejsc pracy</w:t>
      </w:r>
    </w:p>
    <w:p w:rsidR="00D16080" w:rsidRPr="0001567D" w:rsidRDefault="00D16080" w:rsidP="00D16080">
      <w:pPr>
        <w:rPr>
          <w:rFonts w:ascii="Arial Narrow" w:hAnsi="Arial Narrow"/>
        </w:rPr>
      </w:pPr>
      <w:r w:rsidRPr="0001567D">
        <w:rPr>
          <w:rFonts w:ascii="Arial Narrow" w:hAnsi="Arial Narrow"/>
        </w:rPr>
        <w:t xml:space="preserve">e) </w:t>
      </w:r>
      <w:r w:rsidR="00EE34F3" w:rsidRPr="0001567D">
        <w:rPr>
          <w:rFonts w:ascii="Arial Narrow" w:hAnsi="Arial Narrow"/>
        </w:rPr>
        <w:t>projekty skierowane do grup defaworyzowanych</w:t>
      </w:r>
    </w:p>
    <w:p w:rsidR="00BE17EA" w:rsidRPr="0001567D" w:rsidRDefault="00BE17EA" w:rsidP="00BE17EA">
      <w:pPr>
        <w:spacing w:line="276" w:lineRule="auto"/>
        <w:jc w:val="both"/>
        <w:rPr>
          <w:rFonts w:ascii="Arial Narrow" w:hAnsi="Arial Narrow"/>
          <w:b/>
          <w:sz w:val="35"/>
          <w:szCs w:val="35"/>
        </w:rPr>
      </w:pPr>
    </w:p>
    <w:p w:rsidR="00135C0D" w:rsidRPr="0001567D" w:rsidRDefault="00135C0D" w:rsidP="00BE17EA">
      <w:pPr>
        <w:spacing w:line="276" w:lineRule="auto"/>
        <w:jc w:val="both"/>
        <w:rPr>
          <w:rFonts w:ascii="Arial Narrow" w:hAnsi="Arial Narrow"/>
        </w:rPr>
      </w:pPr>
      <w:r w:rsidRPr="0001567D">
        <w:rPr>
          <w:rFonts w:ascii="Arial Narrow" w:hAnsi="Arial Narrow"/>
        </w:rPr>
        <w:lastRenderedPageBreak/>
        <w:t xml:space="preserve">Ponieważ priorytetowo traktowane będą operacje innowacyjne, w Podręczniku opisana została definicja innowacyjności, która ma być pomocna Wnioskodawcom przy opracowywaniu wniosku jak również ma </w:t>
      </w:r>
      <w:r w:rsidR="00F8616E" w:rsidRPr="0001567D">
        <w:rPr>
          <w:rFonts w:ascii="Arial Narrow" w:hAnsi="Arial Narrow"/>
        </w:rPr>
        <w:t xml:space="preserve">pomagać </w:t>
      </w:r>
      <w:r w:rsidRPr="0001567D">
        <w:rPr>
          <w:rFonts w:ascii="Arial Narrow" w:hAnsi="Arial Narrow"/>
        </w:rPr>
        <w:t>w ocenie wniosku członkom Rady</w:t>
      </w:r>
      <w:r w:rsidR="00F8616E" w:rsidRPr="0001567D">
        <w:rPr>
          <w:rFonts w:ascii="Arial Narrow" w:hAnsi="Arial Narrow"/>
        </w:rPr>
        <w:t>.</w:t>
      </w:r>
    </w:p>
    <w:p w:rsidR="00F8616E" w:rsidRPr="0001567D" w:rsidRDefault="00F8616E" w:rsidP="00BE17EA">
      <w:pPr>
        <w:spacing w:line="276" w:lineRule="auto"/>
        <w:jc w:val="both"/>
        <w:rPr>
          <w:rFonts w:ascii="Arial Narrow" w:hAnsi="Arial Narrow"/>
          <w:b/>
          <w:sz w:val="35"/>
          <w:szCs w:val="35"/>
        </w:rPr>
      </w:pPr>
    </w:p>
    <w:p w:rsidR="00BE17EA" w:rsidRPr="0001567D" w:rsidRDefault="00BE17EA" w:rsidP="00BE17EA">
      <w:pPr>
        <w:spacing w:line="276" w:lineRule="auto"/>
        <w:jc w:val="both"/>
        <w:rPr>
          <w:rFonts w:ascii="Arial Narrow" w:hAnsi="Arial Narrow"/>
          <w:b/>
          <w:sz w:val="28"/>
          <w:szCs w:val="28"/>
        </w:rPr>
      </w:pPr>
      <w:r w:rsidRPr="0001567D">
        <w:rPr>
          <w:rFonts w:ascii="Arial Narrow" w:hAnsi="Arial Narrow"/>
          <w:b/>
          <w:sz w:val="28"/>
          <w:szCs w:val="28"/>
        </w:rPr>
        <w:t xml:space="preserve">DEFINICJA INNOWACJI </w:t>
      </w:r>
    </w:p>
    <w:p w:rsidR="00BE17EA" w:rsidRPr="0001567D" w:rsidRDefault="00BE17EA" w:rsidP="00BE17EA">
      <w:pPr>
        <w:spacing w:line="276" w:lineRule="auto"/>
        <w:jc w:val="both"/>
        <w:rPr>
          <w:rFonts w:ascii="Arial Narrow" w:hAnsi="Arial Narrow"/>
          <w:sz w:val="35"/>
          <w:szCs w:val="35"/>
        </w:rPr>
      </w:pPr>
    </w:p>
    <w:p w:rsidR="00BE17EA" w:rsidRPr="0001567D" w:rsidRDefault="00BE17EA" w:rsidP="00BE17EA">
      <w:pPr>
        <w:spacing w:line="276" w:lineRule="auto"/>
        <w:jc w:val="both"/>
        <w:rPr>
          <w:rFonts w:ascii="Arial Narrow" w:hAnsi="Arial Narrow"/>
        </w:rPr>
      </w:pPr>
      <w:r w:rsidRPr="0001567D">
        <w:rPr>
          <w:rFonts w:ascii="Arial Narrow" w:hAnsi="Arial Narrow"/>
          <w:b/>
        </w:rPr>
        <w:t>Innowacja</w:t>
      </w:r>
      <w:r w:rsidRPr="0001567D">
        <w:rPr>
          <w:rFonts w:ascii="Arial Narrow" w:hAnsi="Arial Narrow"/>
        </w:rPr>
        <w:t xml:space="preserve"> – to działanie lub produkcja, które  zawierają  wprowadzenie nowych rozwiązań produkcyjnych, procesowych, organizacyjnych lub marketingowych lub udoskonalenie już  istniejących  na obszarze objętym LSR  tj. obszar obejmujący powiat rycki.</w:t>
      </w:r>
    </w:p>
    <w:p w:rsidR="00BE17EA" w:rsidRPr="0001567D" w:rsidRDefault="00BE17EA" w:rsidP="00BE17EA">
      <w:pPr>
        <w:spacing w:line="276" w:lineRule="auto"/>
        <w:jc w:val="both"/>
        <w:rPr>
          <w:rFonts w:ascii="Arial Narrow" w:hAnsi="Arial Narrow"/>
        </w:rPr>
      </w:pPr>
      <w:r w:rsidRPr="0001567D">
        <w:rPr>
          <w:rFonts w:ascii="Arial Narrow" w:hAnsi="Arial Narrow"/>
        </w:rPr>
        <w:t>Projekty zgłaszane przez Wnioskodawców powinny dotyczyć wprowadzanej innowacji:</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 xml:space="preserve"> marketingowej </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 xml:space="preserve">organizacyjnej </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produktowej</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technologicznej</w:t>
      </w:r>
    </w:p>
    <w:p w:rsidR="00BE17EA" w:rsidRPr="0001567D" w:rsidRDefault="00BE17EA" w:rsidP="00BE17EA">
      <w:pPr>
        <w:pStyle w:val="Akapitzlist"/>
        <w:jc w:val="both"/>
        <w:rPr>
          <w:rFonts w:ascii="Arial Narrow" w:hAnsi="Arial Narrow"/>
        </w:rPr>
      </w:pPr>
    </w:p>
    <w:p w:rsidR="00BE17EA" w:rsidRPr="0001567D" w:rsidRDefault="00BE17EA" w:rsidP="00BE17EA">
      <w:pPr>
        <w:spacing w:line="276" w:lineRule="auto"/>
        <w:jc w:val="both"/>
        <w:rPr>
          <w:rFonts w:ascii="Arial Narrow" w:hAnsi="Arial Narrow"/>
        </w:rPr>
      </w:pPr>
      <w:r w:rsidRPr="0001567D">
        <w:rPr>
          <w:rFonts w:ascii="Arial Narrow" w:hAnsi="Arial Narrow"/>
          <w:b/>
        </w:rPr>
        <w:t>Innowacja</w:t>
      </w:r>
      <w:r w:rsidRPr="0001567D">
        <w:rPr>
          <w:rFonts w:ascii="Arial Narrow" w:hAnsi="Arial Narrow"/>
        </w:rPr>
        <w:t xml:space="preserve"> może być wynikiem własnej działalności badawczo-rozwojowej Beneficjenta, współpracy z innymi Beneficjentami  lub instytucjami lub zakup wiedzy w postaci niematerialnej np. patenty, oprogramowanie licencje, usługi o charakterze szkoleniowym, organizacyjnym, marketingowym, technicznym lub materialnym np. zastosowanie maszyn i urządzeń o podwyższonych parametrach.</w:t>
      </w:r>
    </w:p>
    <w:p w:rsidR="00BE17EA" w:rsidRPr="0001567D" w:rsidRDefault="00BE17EA" w:rsidP="00BE17EA">
      <w:pPr>
        <w:spacing w:line="276" w:lineRule="auto"/>
        <w:jc w:val="both"/>
        <w:rPr>
          <w:rFonts w:ascii="Arial Narrow" w:hAnsi="Arial Narrow"/>
        </w:rPr>
      </w:pPr>
    </w:p>
    <w:p w:rsidR="00BE17EA" w:rsidRPr="0001567D" w:rsidRDefault="00BE17EA" w:rsidP="00BE17EA">
      <w:pPr>
        <w:spacing w:line="276" w:lineRule="auto"/>
        <w:jc w:val="both"/>
        <w:rPr>
          <w:rFonts w:ascii="Arial Narrow" w:hAnsi="Arial Narrow"/>
        </w:rPr>
      </w:pPr>
      <w:r w:rsidRPr="0001567D">
        <w:rPr>
          <w:rFonts w:ascii="Arial Narrow" w:hAnsi="Arial Narrow"/>
          <w:b/>
        </w:rPr>
        <w:t>Produkt</w:t>
      </w:r>
      <w:r w:rsidRPr="0001567D">
        <w:rPr>
          <w:rFonts w:ascii="Arial Narrow" w:hAnsi="Arial Narrow"/>
        </w:rPr>
        <w:t xml:space="preserve"> to zarówno towary jak i usługi. </w:t>
      </w:r>
    </w:p>
    <w:p w:rsidR="00BE17EA" w:rsidRPr="0001567D" w:rsidRDefault="00BE17EA" w:rsidP="00BE17EA">
      <w:pPr>
        <w:spacing w:line="276" w:lineRule="auto"/>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marketingowa</w:t>
      </w:r>
      <w:r w:rsidRPr="0001567D">
        <w:rPr>
          <w:rFonts w:ascii="Arial Narrow" w:hAnsi="Arial Narrow"/>
        </w:rPr>
        <w:t xml:space="preserve">   -   zastosowanie nowej metody marketingowej obejmującej znaczne zmiany w wyglądzie produktu, jego opakowaniu, promocji, polityce cenowej lub modelu biznesowym, wynikającej z nowej strategii marketingowej Beneficjenta.</w:t>
      </w:r>
    </w:p>
    <w:p w:rsidR="00BE17EA" w:rsidRPr="0001567D" w:rsidRDefault="00BE17EA" w:rsidP="00BE17EA">
      <w:pPr>
        <w:pStyle w:val="Akapitzlist"/>
        <w:jc w:val="both"/>
        <w:rPr>
          <w:rFonts w:ascii="Arial Narrow" w:hAnsi="Arial Narrow"/>
        </w:rPr>
      </w:pPr>
      <w:r w:rsidRPr="0001567D">
        <w:rPr>
          <w:rFonts w:ascii="Arial Narrow" w:hAnsi="Arial Narrow"/>
        </w:rPr>
        <w:t>Przykładem innowacji marketingowej może być:</w:t>
      </w:r>
    </w:p>
    <w:p w:rsidR="00BE17EA" w:rsidRPr="0001567D" w:rsidRDefault="00BE17EA" w:rsidP="00BE17EA">
      <w:pPr>
        <w:pStyle w:val="Akapitzlist"/>
        <w:numPr>
          <w:ilvl w:val="0"/>
          <w:numId w:val="8"/>
        </w:numPr>
        <w:spacing w:line="276" w:lineRule="auto"/>
        <w:jc w:val="both"/>
        <w:rPr>
          <w:rFonts w:ascii="Arial Narrow" w:hAnsi="Arial Narrow"/>
        </w:rPr>
      </w:pPr>
      <w:r w:rsidRPr="0001567D">
        <w:rPr>
          <w:rFonts w:ascii="Arial Narrow" w:hAnsi="Arial Narrow"/>
        </w:rPr>
        <w:t>Wprowadzenie nowego opakowania</w:t>
      </w:r>
    </w:p>
    <w:p w:rsidR="00BE17EA" w:rsidRPr="0001567D" w:rsidRDefault="00BE17EA" w:rsidP="00BE17EA">
      <w:pPr>
        <w:pStyle w:val="Akapitzlist"/>
        <w:numPr>
          <w:ilvl w:val="0"/>
          <w:numId w:val="8"/>
        </w:numPr>
        <w:spacing w:line="276" w:lineRule="auto"/>
        <w:jc w:val="both"/>
        <w:rPr>
          <w:rFonts w:ascii="Arial Narrow" w:hAnsi="Arial Narrow"/>
        </w:rPr>
      </w:pPr>
      <w:r w:rsidRPr="0001567D">
        <w:rPr>
          <w:rFonts w:ascii="Arial Narrow" w:hAnsi="Arial Narrow"/>
        </w:rPr>
        <w:t>Wprowadzenie nowego symbolu marki produktu</w:t>
      </w:r>
    </w:p>
    <w:p w:rsidR="00BE17EA" w:rsidRPr="0001567D" w:rsidRDefault="00BE17EA" w:rsidP="00BE17EA">
      <w:pPr>
        <w:pStyle w:val="Akapitzlist"/>
        <w:ind w:left="1080"/>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organizacyjna</w:t>
      </w:r>
      <w:r w:rsidRPr="0001567D">
        <w:rPr>
          <w:rFonts w:ascii="Arial Narrow" w:hAnsi="Arial Narrow"/>
        </w:rPr>
        <w:t xml:space="preserve"> – wprowadzenie nowej metody organizacji biznesowej Beneficjenta, organizacji miejsca pracy lub też relacje zewnętrzne. Za innowację organizacyjną  nie można uznać np. zmiany w praktykach, organizacji miejsca pracy albo zewnętrznych realcji, które są oparte na metodach już stosowanych przez Beneficjenta, zmian strategicznych Beneficjenta. Za innowację organizacyjną można uznać zmiany organizacyjne takie, które w sposób pozytywny, mają dający się zmierzyć wpływ na wyniki działalności Beneficjenta np. wzrost produkcji czy też sprzedaży.</w:t>
      </w:r>
    </w:p>
    <w:p w:rsidR="00BE17EA" w:rsidRPr="0001567D" w:rsidRDefault="00BE17EA" w:rsidP="00BE17EA">
      <w:pPr>
        <w:pStyle w:val="Akapitzlist"/>
        <w:jc w:val="both"/>
        <w:rPr>
          <w:rFonts w:ascii="Arial Narrow" w:hAnsi="Arial Narrow"/>
        </w:rPr>
      </w:pPr>
      <w:r w:rsidRPr="0001567D">
        <w:rPr>
          <w:rFonts w:ascii="Arial Narrow" w:hAnsi="Arial Narrow"/>
          <w:b/>
        </w:rPr>
        <w:t>Przykładem innowacji organizacyjnej może być</w:t>
      </w:r>
      <w:r w:rsidRPr="0001567D">
        <w:rPr>
          <w:rFonts w:ascii="Arial Narrow" w:hAnsi="Arial Narrow"/>
        </w:rPr>
        <w:t>:</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Wdrażanie ulepszonych, istotnie zmienionych struktur organizacyjnych</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Wdrażanie nowych lub ulepszonych strategii działania</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 xml:space="preserve">Wdrażanie zaawansowanych technik zarządzania </w:t>
      </w:r>
    </w:p>
    <w:p w:rsidR="00BE17EA" w:rsidRPr="0001567D" w:rsidRDefault="00BE17EA" w:rsidP="00BE17EA">
      <w:pPr>
        <w:spacing w:line="276" w:lineRule="auto"/>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produktowa</w:t>
      </w:r>
      <w:r w:rsidRPr="0001567D">
        <w:rPr>
          <w:rFonts w:ascii="Arial Narrow" w:hAnsi="Arial Narrow"/>
        </w:rPr>
        <w:t xml:space="preserve"> – to wszelkiego rodzaju zmiany polegające na udoskonaleniu wyrobu czy produktu już wytwarzanego na obszarze objętym LSR.  Innowacja musi objąć   znaczne </w:t>
      </w:r>
      <w:r w:rsidRPr="0001567D">
        <w:rPr>
          <w:rFonts w:ascii="Arial Narrow" w:hAnsi="Arial Narrow"/>
        </w:rPr>
        <w:lastRenderedPageBreak/>
        <w:t>ulepszenie, udoskonalenie parametrów technicznych produktu, materiałów, komponentów lub funkcjonalności. Innowacja może polegać na poszerzeniu asortymentu o nowy produkt. Nowy produkt pod względem technologicznym jest to taki produkt, którego cechy technologiczne lub przeznaczenie różnią się  znacząco od dotychczasowego produktu. Innowacje tego typu mogą wiązać się z wprowadzeniem całkowicie nowych technologii, opierać się na połączeniu istniejących technologii w nowych zastosowaniach lub też wykorzystaniu nowej wiedzy.</w:t>
      </w:r>
    </w:p>
    <w:p w:rsidR="00BE17EA" w:rsidRPr="0001567D" w:rsidRDefault="00BE17EA" w:rsidP="00BE17EA">
      <w:pPr>
        <w:pStyle w:val="Akapitzlist"/>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technologiczna</w:t>
      </w:r>
      <w:r w:rsidRPr="0001567D">
        <w:rPr>
          <w:rFonts w:ascii="Arial Narrow" w:hAnsi="Arial Narrow"/>
        </w:rPr>
        <w:t xml:space="preserve"> – zmiana stosowana przez Beneficjenta w metodach wytwarzania produktu  lub świadczenia usług a także w metodach docierania do odbiorców produktu. Metody te mogą polegać na dokonywaniu zmian w urządzeniach lub organizacji produkcji. Innowacja procesowa może polegać na dostarczeniu nowych lub udoskonalonych produktów, zwiększenie efektywności produkcji lub dostarczenia istniejących produktów.</w:t>
      </w:r>
    </w:p>
    <w:p w:rsidR="00BE17EA" w:rsidRPr="0001567D" w:rsidRDefault="00BE17EA" w:rsidP="00BE17EA">
      <w:pPr>
        <w:pStyle w:val="Akapitzlist"/>
        <w:jc w:val="both"/>
        <w:rPr>
          <w:rFonts w:ascii="Arial Narrow" w:hAnsi="Arial Narrow"/>
        </w:rPr>
      </w:pPr>
    </w:p>
    <w:p w:rsidR="00BE17EA" w:rsidRPr="0001567D" w:rsidRDefault="00BE17EA" w:rsidP="00B32E35">
      <w:pPr>
        <w:jc w:val="both"/>
        <w:rPr>
          <w:rFonts w:ascii="Arial Narrow" w:hAnsi="Arial Narrow"/>
        </w:rPr>
      </w:pPr>
      <w:r w:rsidRPr="0001567D">
        <w:rPr>
          <w:rFonts w:ascii="Arial Narrow" w:hAnsi="Arial Narrow"/>
        </w:rPr>
        <w:t>Przykładem innowacji  technologicznej może być wprowadzenie nowej lub ulepszonej technologii np. automatyzacja linii produkcyjnej.</w:t>
      </w:r>
    </w:p>
    <w:p w:rsidR="00BE17EA" w:rsidRPr="0001567D" w:rsidRDefault="00BE17EA" w:rsidP="00BE17EA">
      <w:pPr>
        <w:spacing w:line="276" w:lineRule="auto"/>
        <w:rPr>
          <w:rFonts w:ascii="Arial Narrow" w:hAnsi="Arial Narrow"/>
        </w:rPr>
      </w:pPr>
    </w:p>
    <w:p w:rsidR="00B53133" w:rsidRPr="0001567D" w:rsidRDefault="00B53133" w:rsidP="00BE17EA">
      <w:pPr>
        <w:spacing w:line="276" w:lineRule="auto"/>
        <w:rPr>
          <w:rFonts w:ascii="Arial Narrow" w:hAnsi="Arial Narrow"/>
        </w:rPr>
      </w:pPr>
      <w:r w:rsidRPr="0001567D">
        <w:rPr>
          <w:rFonts w:ascii="Arial Narrow" w:hAnsi="Arial Narrow"/>
          <w:b/>
        </w:rPr>
        <w:t>Młoda matka</w:t>
      </w:r>
      <w:r w:rsidRPr="0001567D">
        <w:rPr>
          <w:rFonts w:ascii="Arial Narrow" w:hAnsi="Arial Narrow"/>
        </w:rPr>
        <w:t xml:space="preserve"> </w:t>
      </w:r>
      <w:r w:rsidR="004E01A1" w:rsidRPr="0001567D">
        <w:rPr>
          <w:rFonts w:ascii="Arial Narrow" w:hAnsi="Arial Narrow"/>
        </w:rPr>
        <w:t xml:space="preserve">– kobieta </w:t>
      </w:r>
      <w:r w:rsidR="004065BC" w:rsidRPr="0001567D">
        <w:rPr>
          <w:rFonts w:ascii="Arial Narrow" w:hAnsi="Arial Narrow"/>
        </w:rPr>
        <w:t xml:space="preserve">powracająca na rynek pracy w okresie nie dłuższym niż 3 lata </w:t>
      </w:r>
      <w:r w:rsidR="000B1883" w:rsidRPr="0001567D">
        <w:rPr>
          <w:rFonts w:ascii="Arial Narrow" w:hAnsi="Arial Narrow"/>
        </w:rPr>
        <w:t xml:space="preserve">od </w:t>
      </w:r>
      <w:r w:rsidR="00CB1BA8" w:rsidRPr="0001567D">
        <w:rPr>
          <w:rFonts w:ascii="Arial Narrow" w:hAnsi="Arial Narrow"/>
        </w:rPr>
        <w:t xml:space="preserve">daty </w:t>
      </w:r>
      <w:r w:rsidR="000B1883" w:rsidRPr="0001567D">
        <w:rPr>
          <w:rFonts w:ascii="Arial Narrow" w:hAnsi="Arial Narrow"/>
        </w:rPr>
        <w:t xml:space="preserve">zakończenia </w:t>
      </w:r>
      <w:r w:rsidR="00CB1BA8" w:rsidRPr="0001567D">
        <w:rPr>
          <w:rFonts w:ascii="Arial Narrow" w:hAnsi="Arial Narrow"/>
        </w:rPr>
        <w:t>urlopu macierzyńskiego.</w:t>
      </w:r>
    </w:p>
    <w:p w:rsidR="004065BC" w:rsidRPr="0001567D" w:rsidRDefault="004065BC" w:rsidP="00BE17EA">
      <w:pPr>
        <w:spacing w:line="276" w:lineRule="auto"/>
        <w:rPr>
          <w:rFonts w:ascii="Arial Narrow" w:hAnsi="Arial Narrow"/>
        </w:rPr>
      </w:pPr>
    </w:p>
    <w:p w:rsidR="004065BC" w:rsidRPr="0001567D" w:rsidRDefault="004065BC" w:rsidP="00BE17EA">
      <w:pPr>
        <w:spacing w:line="276" w:lineRule="auto"/>
        <w:rPr>
          <w:rFonts w:ascii="Arial Narrow" w:hAnsi="Arial Narrow"/>
          <w:b/>
        </w:rPr>
      </w:pPr>
      <w:r w:rsidRPr="0001567D">
        <w:rPr>
          <w:rFonts w:ascii="Arial Narrow" w:hAnsi="Arial Narrow"/>
          <w:b/>
        </w:rPr>
        <w:t xml:space="preserve">Operacja własna </w:t>
      </w:r>
    </w:p>
    <w:p w:rsidR="004065BC" w:rsidRPr="0001567D" w:rsidRDefault="004065BC" w:rsidP="00BE17EA">
      <w:pPr>
        <w:spacing w:line="276" w:lineRule="auto"/>
        <w:rPr>
          <w:rFonts w:ascii="Arial Narrow" w:hAnsi="Arial Narrow"/>
        </w:rPr>
      </w:pPr>
      <w:r w:rsidRPr="0001567D">
        <w:rPr>
          <w:rFonts w:ascii="Arial Narrow" w:hAnsi="Arial Narrow"/>
        </w:rPr>
        <w:t xml:space="preserve">Wniosek podlega </w:t>
      </w:r>
      <w:r w:rsidR="000B1883" w:rsidRPr="0001567D">
        <w:rPr>
          <w:rFonts w:ascii="Arial Narrow" w:hAnsi="Arial Narrow"/>
        </w:rPr>
        <w:t xml:space="preserve">odrzuceniu na etapie oceny formalnej w przypadku braku </w:t>
      </w:r>
      <w:r w:rsidRPr="0001567D">
        <w:rPr>
          <w:rFonts w:ascii="Arial Narrow" w:hAnsi="Arial Narrow"/>
        </w:rPr>
        <w:t>wkładu własnego</w:t>
      </w:r>
      <w:r w:rsidR="000B1883" w:rsidRPr="0001567D">
        <w:rPr>
          <w:rFonts w:ascii="Arial Narrow" w:hAnsi="Arial Narrow"/>
        </w:rPr>
        <w:t>.</w:t>
      </w:r>
      <w:r w:rsidRPr="0001567D">
        <w:rPr>
          <w:rFonts w:ascii="Arial Narrow" w:hAnsi="Arial Narrow"/>
        </w:rPr>
        <w:t xml:space="preserve"> </w:t>
      </w:r>
    </w:p>
    <w:p w:rsidR="003F70F8" w:rsidRPr="0001567D" w:rsidRDefault="003F70F8" w:rsidP="00BE17EA">
      <w:pPr>
        <w:spacing w:line="276" w:lineRule="auto"/>
        <w:rPr>
          <w:rFonts w:ascii="Arial Narrow" w:hAnsi="Arial Narrow"/>
        </w:rPr>
      </w:pPr>
      <w:r w:rsidRPr="0001567D">
        <w:rPr>
          <w:rFonts w:ascii="Arial Narrow" w:hAnsi="Arial Narrow"/>
        </w:rPr>
        <w:t>Operacja taka jest niezgodna ze Strategią Rozwoju Lokalnego Kierowanego przez Społeczność na lata 2016-2022.</w:t>
      </w:r>
    </w:p>
    <w:p w:rsidR="00CB1BA8" w:rsidRPr="0001567D" w:rsidRDefault="00CB1BA8" w:rsidP="00F8616E">
      <w:pPr>
        <w:spacing w:line="276" w:lineRule="auto"/>
        <w:jc w:val="both"/>
        <w:rPr>
          <w:rFonts w:ascii="Arial Narrow" w:hAnsi="Arial Narrow"/>
        </w:rPr>
      </w:pPr>
    </w:p>
    <w:p w:rsidR="00BE17EA" w:rsidRPr="0001567D" w:rsidRDefault="00F8616E" w:rsidP="00F8616E">
      <w:pPr>
        <w:spacing w:line="276" w:lineRule="auto"/>
        <w:jc w:val="both"/>
        <w:rPr>
          <w:rFonts w:ascii="Arial Narrow" w:hAnsi="Arial Narrow"/>
        </w:rPr>
      </w:pPr>
      <w:r w:rsidRPr="0001567D">
        <w:rPr>
          <w:rFonts w:ascii="Arial Narrow" w:hAnsi="Arial Narrow"/>
        </w:rPr>
        <w:t xml:space="preserve">Każdy wniosek przyjęty i zarejestrowany w Biurze LGD Lepsza Przyszłość Ziemi Ryckiej sprawdzany jest w pierwszej kolejności pod kątem oceny formalnej. </w:t>
      </w:r>
    </w:p>
    <w:p w:rsidR="00F8616E" w:rsidRPr="0001567D" w:rsidRDefault="00F8616E" w:rsidP="00F8616E">
      <w:pPr>
        <w:spacing w:line="276" w:lineRule="auto"/>
        <w:jc w:val="both"/>
        <w:rPr>
          <w:rFonts w:ascii="Arial Narrow" w:hAnsi="Arial Narrow"/>
        </w:rPr>
      </w:pPr>
      <w:r w:rsidRPr="0001567D">
        <w:rPr>
          <w:rFonts w:ascii="Arial Narrow" w:hAnsi="Arial Narrow"/>
        </w:rPr>
        <w:t>Członkowie Rady wypełniają Kartę oceny formalnej, która jest podstawą do dalszych prac nad oceną wniosku. Uznaje się, że wniosek pozytywnie przeszedł ocenę formalną i został przekazany do oceny merytorycznej jeśli odpowiedź na wszystkie pytania w karcie oceny formalnej była pozytywna. Jeśli nie został spełniony ten warunek, wniosek nie  jest dalej rozpatrywany.</w:t>
      </w: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3F70F8" w:rsidRPr="0001567D" w:rsidRDefault="003F70F8" w:rsidP="00F8616E">
      <w:pPr>
        <w:spacing w:line="276" w:lineRule="auto"/>
        <w:jc w:val="both"/>
        <w:rPr>
          <w:rFonts w:ascii="Arial Narrow" w:hAnsi="Arial Narrow"/>
        </w:rPr>
      </w:pPr>
    </w:p>
    <w:p w:rsidR="00CB1BA8" w:rsidRDefault="00CB1BA8"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Pr="0001567D" w:rsidRDefault="0001567D" w:rsidP="00F8616E">
      <w:pPr>
        <w:spacing w:line="276" w:lineRule="auto"/>
        <w:jc w:val="both"/>
        <w:rPr>
          <w:rFonts w:ascii="Arial Narrow" w:hAnsi="Arial Narrow"/>
        </w:rPr>
      </w:pPr>
    </w:p>
    <w:p w:rsidR="00F8616E" w:rsidRPr="0001567D" w:rsidRDefault="00F8616E" w:rsidP="00F8616E">
      <w:pPr>
        <w:spacing w:line="276" w:lineRule="auto"/>
        <w:jc w:val="both"/>
        <w:rPr>
          <w:rFonts w:ascii="Arial Narrow" w:hAnsi="Arial Narrow"/>
        </w:rPr>
      </w:pPr>
    </w:p>
    <w:p w:rsidR="00BE17EA" w:rsidRPr="0001567D" w:rsidRDefault="00BE17EA" w:rsidP="00BE17EA">
      <w:pPr>
        <w:spacing w:before="120"/>
        <w:jc w:val="center"/>
        <w:rPr>
          <w:rFonts w:ascii="Arial Narrow" w:hAnsi="Arial Narrow"/>
          <w:b/>
        </w:rPr>
      </w:pPr>
      <w:r w:rsidRPr="0001567D">
        <w:rPr>
          <w:rFonts w:ascii="Arial Narrow" w:hAnsi="Arial Narrow"/>
          <w:b/>
        </w:rPr>
        <w:lastRenderedPageBreak/>
        <w:t>LOKALNE KRYTERIA WYBORU OPERACJI</w:t>
      </w:r>
    </w:p>
    <w:p w:rsidR="00BE17EA" w:rsidRPr="0001567D" w:rsidRDefault="00BE17EA" w:rsidP="00BE17EA">
      <w:pPr>
        <w:jc w:val="center"/>
        <w:rPr>
          <w:rFonts w:ascii="Arial Narrow" w:hAnsi="Arial Narrow"/>
        </w:rPr>
      </w:pPr>
      <w:r w:rsidRPr="0001567D">
        <w:rPr>
          <w:rFonts w:ascii="Arial Narrow" w:hAnsi="Arial Narrow"/>
        </w:rPr>
        <w:t xml:space="preserve">KRYTERIA   W ODNIESIENIU DO NABORÓW </w:t>
      </w:r>
    </w:p>
    <w:p w:rsidR="00BE17EA" w:rsidRPr="0001567D" w:rsidRDefault="00BE17EA" w:rsidP="00BE17EA">
      <w:pPr>
        <w:jc w:val="center"/>
        <w:rPr>
          <w:rFonts w:ascii="Arial Narrow" w:hAnsi="Arial Narrow"/>
        </w:rPr>
      </w:pPr>
      <w:r w:rsidRPr="0001567D">
        <w:rPr>
          <w:rFonts w:ascii="Arial Narrow" w:hAnsi="Arial Narrow"/>
        </w:rPr>
        <w:t xml:space="preserve">OGŁASZANYCH W ZAKRESIE ROZWOJU </w:t>
      </w:r>
    </w:p>
    <w:p w:rsidR="00BE17EA" w:rsidRPr="0001567D" w:rsidRDefault="00BE17EA" w:rsidP="00BE17EA">
      <w:pPr>
        <w:jc w:val="center"/>
        <w:rPr>
          <w:rFonts w:ascii="Arial Narrow" w:hAnsi="Arial Narrow"/>
        </w:rPr>
      </w:pPr>
      <w:r w:rsidRPr="0001567D">
        <w:rPr>
          <w:rFonts w:ascii="Arial Narrow" w:hAnsi="Arial Narrow"/>
        </w:rPr>
        <w:t>PRZEDSIĘBIORCZOŚCI NA OBSZARZE WIEJSKIM</w:t>
      </w:r>
    </w:p>
    <w:p w:rsidR="00BE17EA" w:rsidRPr="0001567D" w:rsidRDefault="00BE17EA" w:rsidP="00BE17E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BE17EA" w:rsidRPr="0001567D" w:rsidTr="00F8616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Źródło weryfikacji:</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na realizację LSR </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4649A8">
            <w:pPr>
              <w:rPr>
                <w:rFonts w:ascii="Arial Narrow" w:hAnsi="Arial Narrow"/>
                <w:sz w:val="18"/>
                <w:szCs w:val="18"/>
              </w:rPr>
            </w:pPr>
            <w:r w:rsidRPr="0001567D">
              <w:rPr>
                <w:rFonts w:ascii="Arial Narrow" w:eastAsiaTheme="majorEastAsia" w:hAnsi="Arial Narrow"/>
                <w:sz w:val="18"/>
                <w:szCs w:val="18"/>
              </w:rPr>
              <w:t>Utworzenie 2</w:t>
            </w:r>
            <w:r w:rsidR="00951FD8"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 miejsc pracy   -   10 pkt     </w:t>
            </w:r>
            <w:r w:rsidRPr="0001567D">
              <w:rPr>
                <w:rFonts w:ascii="Arial Narrow" w:eastAsiaTheme="majorEastAsia" w:hAnsi="Arial Narrow"/>
                <w:sz w:val="18"/>
                <w:szCs w:val="18"/>
              </w:rPr>
              <w:br/>
              <w:t xml:space="preserve">Utworzenie 1 miejsca pracy </w:t>
            </w:r>
            <w:r w:rsidR="00951FD8"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  -  7   pkt  </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wnioski oddziałujące pozytywnie na grupę defaworyzowaną ze wzglądu na dostęp do rynku pracy.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C525C" w:rsidRPr="004649A8" w:rsidRDefault="00BE17EA" w:rsidP="00BC525C">
            <w:pPr>
              <w:rPr>
                <w:rFonts w:ascii="Arial Narrow" w:eastAsiaTheme="majorEastAsia" w:hAnsi="Arial Narrow"/>
                <w:sz w:val="18"/>
                <w:szCs w:val="18"/>
              </w:rPr>
            </w:pPr>
            <w:r w:rsidRPr="004649A8">
              <w:rPr>
                <w:rFonts w:ascii="Arial Narrow" w:eastAsiaTheme="majorEastAsia" w:hAnsi="Arial Narrow"/>
                <w:sz w:val="18"/>
                <w:szCs w:val="18"/>
              </w:rPr>
              <w:t>Bezrobotnej zarejestrowanej w PUP</w:t>
            </w:r>
            <w:r w:rsidR="00BC525C" w:rsidRPr="004649A8">
              <w:rPr>
                <w:rFonts w:ascii="Arial Narrow" w:eastAsiaTheme="majorEastAsia" w:hAnsi="Arial Narrow"/>
                <w:sz w:val="18"/>
                <w:szCs w:val="18"/>
              </w:rPr>
              <w:t xml:space="preserve"> </w:t>
            </w:r>
            <w:r w:rsidRPr="004649A8">
              <w:rPr>
                <w:rFonts w:ascii="Arial Narrow" w:eastAsiaTheme="majorEastAsia" w:hAnsi="Arial Narrow"/>
                <w:sz w:val="18"/>
                <w:szCs w:val="18"/>
              </w:rPr>
              <w:t>Ryki,</w:t>
            </w:r>
          </w:p>
          <w:p w:rsidR="00BE17EA" w:rsidRPr="00BC525C" w:rsidRDefault="00BC525C" w:rsidP="00BC525C">
            <w:pPr>
              <w:rPr>
                <w:rFonts w:ascii="Arial Narrow" w:hAnsi="Arial Narrow"/>
                <w:color w:val="2E74B5" w:themeColor="accent1" w:themeShade="BF"/>
                <w:sz w:val="18"/>
                <w:szCs w:val="18"/>
              </w:rPr>
            </w:pPr>
            <w:r w:rsidRPr="004649A8">
              <w:rPr>
                <w:rFonts w:ascii="Arial Narrow" w:eastAsiaTheme="majorEastAsia" w:hAnsi="Arial Narrow"/>
                <w:sz w:val="18"/>
                <w:szCs w:val="18"/>
              </w:rPr>
              <w:t xml:space="preserve">a) </w:t>
            </w:r>
            <w:r w:rsidR="00FE27AA" w:rsidRPr="004649A8">
              <w:rPr>
                <w:rFonts w:ascii="Arial Narrow" w:eastAsiaTheme="majorEastAsia" w:hAnsi="Arial Narrow"/>
                <w:sz w:val="18"/>
                <w:szCs w:val="18"/>
              </w:rPr>
              <w:t>A</w:t>
            </w:r>
            <w:r w:rsidR="00BE17EA" w:rsidRPr="004649A8">
              <w:rPr>
                <w:rFonts w:ascii="Arial Narrow" w:eastAsiaTheme="majorEastAsia" w:hAnsi="Arial Narrow"/>
                <w:sz w:val="18"/>
                <w:szCs w:val="18"/>
              </w:rPr>
              <w:t xml:space="preserve">bsolwenta szkoły    -    4pkt </w:t>
            </w:r>
            <w:r w:rsidR="00BE17EA" w:rsidRPr="004649A8">
              <w:rPr>
                <w:rFonts w:ascii="Arial Narrow" w:eastAsiaTheme="majorEastAsia" w:hAnsi="Arial Narrow"/>
                <w:sz w:val="18"/>
                <w:szCs w:val="18"/>
              </w:rPr>
              <w:br/>
            </w:r>
            <w:r w:rsidR="00B53133" w:rsidRPr="004649A8">
              <w:rPr>
                <w:rFonts w:ascii="Arial Narrow" w:eastAsiaTheme="majorEastAsia" w:hAnsi="Arial Narrow"/>
                <w:sz w:val="18"/>
                <w:szCs w:val="18"/>
              </w:rPr>
              <w:t xml:space="preserve">b) </w:t>
            </w:r>
            <w:r w:rsidR="00BE17EA" w:rsidRPr="004649A8">
              <w:rPr>
                <w:rFonts w:ascii="Arial Narrow" w:eastAsiaTheme="majorEastAsia" w:hAnsi="Arial Narrow"/>
                <w:sz w:val="18"/>
                <w:szCs w:val="18"/>
              </w:rPr>
              <w:t>Młode matki, które chcą powrócić na rynek pracy   -   4 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 xml:space="preserve">c) </w:t>
            </w:r>
            <w:r w:rsidR="00FE27AA" w:rsidRPr="004649A8">
              <w:rPr>
                <w:rFonts w:ascii="Arial Narrow" w:eastAsiaTheme="majorEastAsia" w:hAnsi="Arial Narrow"/>
                <w:sz w:val="18"/>
                <w:szCs w:val="18"/>
              </w:rPr>
              <w:t>O</w:t>
            </w:r>
            <w:r w:rsidR="00BE17EA" w:rsidRPr="004649A8">
              <w:rPr>
                <w:rFonts w:ascii="Arial Narrow" w:eastAsiaTheme="majorEastAsia" w:hAnsi="Arial Narrow"/>
                <w:sz w:val="18"/>
                <w:szCs w:val="18"/>
              </w:rPr>
              <w:t>soby 50+    -    3pkt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d</w:t>
            </w:r>
            <w:r w:rsidR="00B53133" w:rsidRPr="004649A8">
              <w:rPr>
                <w:rFonts w:ascii="Arial Narrow" w:eastAsiaTheme="majorEastAsia" w:hAnsi="Arial Narrow"/>
                <w:sz w:val="18"/>
                <w:szCs w:val="18"/>
              </w:rPr>
              <w:t xml:space="preserve">) </w:t>
            </w:r>
            <w:r w:rsidR="00BE17EA" w:rsidRPr="004649A8">
              <w:rPr>
                <w:rFonts w:ascii="Arial Narrow" w:eastAsiaTheme="majorEastAsia" w:hAnsi="Arial Narrow"/>
                <w:sz w:val="18"/>
                <w:szCs w:val="18"/>
              </w:rPr>
              <w:t>Osoby między 18 a 26 rokiem życia    -     2pkt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e</w:t>
            </w:r>
            <w:r w:rsidR="00B53133" w:rsidRPr="004649A8">
              <w:rPr>
                <w:rFonts w:ascii="Arial Narrow" w:eastAsiaTheme="majorEastAsia" w:hAnsi="Arial Narrow"/>
                <w:sz w:val="18"/>
                <w:szCs w:val="18"/>
              </w:rPr>
              <w:t xml:space="preserve">) </w:t>
            </w:r>
            <w:r w:rsidR="00BE17EA" w:rsidRPr="004649A8">
              <w:rPr>
                <w:rFonts w:ascii="Arial Narrow" w:eastAsiaTheme="majorEastAsia" w:hAnsi="Arial Narrow"/>
                <w:sz w:val="18"/>
                <w:szCs w:val="18"/>
              </w:rPr>
              <w:t xml:space="preserve">Operacja przewiduje zatrudnienie innych osób zarejestrowanych w PUP Ryki </w:t>
            </w:r>
            <w:r w:rsidRPr="004649A8">
              <w:rPr>
                <w:rFonts w:ascii="Arial Narrow" w:eastAsiaTheme="majorEastAsia" w:hAnsi="Arial Narrow"/>
                <w:sz w:val="18"/>
                <w:szCs w:val="18"/>
              </w:rPr>
              <w:t>-</w:t>
            </w:r>
            <w:r w:rsidR="00BE17EA" w:rsidRPr="004649A8">
              <w:rPr>
                <w:rFonts w:ascii="Arial Narrow" w:eastAsiaTheme="majorEastAsia" w:hAnsi="Arial Narrow"/>
                <w:sz w:val="18"/>
                <w:szCs w:val="18"/>
              </w:rPr>
              <w:t xml:space="preserve"> 1 pkt</w:t>
            </w:r>
            <w:r w:rsidR="00BE17EA" w:rsidRPr="004649A8">
              <w:rPr>
                <w:rFonts w:ascii="Arial Narrow" w:eastAsiaTheme="majorEastAsia" w:hAnsi="Arial Narrow"/>
                <w:sz w:val="18"/>
                <w:szCs w:val="18"/>
              </w:rPr>
              <w:br/>
              <w:t>Operacja nie przewiduje zatrudnienie osób wymienionych w punktach a-</w:t>
            </w:r>
            <w:r w:rsidRPr="004649A8">
              <w:rPr>
                <w:rFonts w:ascii="Arial Narrow" w:eastAsiaTheme="majorEastAsia" w:hAnsi="Arial Narrow"/>
                <w:sz w:val="18"/>
                <w:szCs w:val="18"/>
              </w:rPr>
              <w:t>e</w:t>
            </w:r>
            <w:r w:rsidR="00BE17EA" w:rsidRPr="004649A8">
              <w:rPr>
                <w:rFonts w:ascii="Arial Narrow" w:eastAsiaTheme="majorEastAsia" w:hAnsi="Arial Narrow"/>
                <w:sz w:val="18"/>
                <w:szCs w:val="18"/>
              </w:rPr>
              <w:t xml:space="preserve">  </w:t>
            </w:r>
            <w:r w:rsidRPr="004649A8">
              <w:rPr>
                <w:rFonts w:ascii="Arial Narrow" w:eastAsiaTheme="majorEastAsia" w:hAnsi="Arial Narrow"/>
                <w:sz w:val="18"/>
                <w:szCs w:val="18"/>
              </w:rPr>
              <w:t>-</w:t>
            </w:r>
            <w:r w:rsidR="00BE17EA" w:rsidRPr="004649A8">
              <w:rPr>
                <w:rFonts w:ascii="Arial Narrow" w:eastAsiaTheme="majorEastAsia" w:hAnsi="Arial Narrow"/>
                <w:sz w:val="18"/>
                <w:szCs w:val="18"/>
              </w:rPr>
              <w:t xml:space="preserve">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r w:rsidR="00326620">
              <w:rPr>
                <w:rFonts w:ascii="Arial Narrow" w:hAnsi="Arial Narrow"/>
                <w:sz w:val="18"/>
                <w:szCs w:val="18"/>
              </w:rPr>
              <w:t xml:space="preserve"> (maksymalna liczba punktów według tego kryterium – 8 pkt)</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Do 1 roku   -  8  pkt</w:t>
            </w:r>
            <w:r w:rsidRPr="0001567D">
              <w:rPr>
                <w:rFonts w:ascii="Arial Narrow" w:eastAsiaTheme="majorEastAsia" w:hAnsi="Arial Narrow"/>
                <w:sz w:val="18"/>
                <w:szCs w:val="18"/>
              </w:rPr>
              <w:br/>
              <w:t>Do 18 m-cy  -  6 pkt</w:t>
            </w:r>
            <w:r w:rsidRPr="0001567D">
              <w:rPr>
                <w:rFonts w:ascii="Arial Narrow" w:eastAsiaTheme="majorEastAsia" w:hAnsi="Arial Narrow"/>
                <w:sz w:val="18"/>
                <w:szCs w:val="18"/>
              </w:rPr>
              <w:br/>
              <w:t>Do 2 lat  -  4 pkt</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FE6903" w:rsidRPr="004649A8"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hAnsi="Arial Narrow"/>
                <w:b/>
                <w:bCs/>
                <w:sz w:val="18"/>
                <w:szCs w:val="18"/>
              </w:rPr>
            </w:pPr>
            <w:r w:rsidRPr="004649A8">
              <w:rPr>
                <w:rFonts w:ascii="Arial Narrow" w:hAnsi="Arial Narrow"/>
                <w:b/>
                <w:bCs/>
                <w:sz w:val="18"/>
                <w:szCs w:val="18"/>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hAnsi="Arial Narrow"/>
                <w:sz w:val="18"/>
                <w:szCs w:val="18"/>
              </w:rPr>
            </w:pPr>
            <w:r w:rsidRPr="004649A8">
              <w:rPr>
                <w:rFonts w:ascii="Arial Narrow" w:hAnsi="Arial Narrow"/>
                <w:sz w:val="18"/>
                <w:szCs w:val="18"/>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eastAsiaTheme="majorEastAsia" w:hAnsi="Arial Narrow"/>
                <w:sz w:val="18"/>
                <w:szCs w:val="18"/>
              </w:rPr>
            </w:pPr>
            <w:r w:rsidRPr="004649A8">
              <w:rPr>
                <w:rFonts w:ascii="Arial Narrow" w:eastAsiaTheme="majorEastAsia" w:hAnsi="Arial Narrow"/>
                <w:sz w:val="18"/>
                <w:szCs w:val="18"/>
              </w:rPr>
              <w:t>Tak – 1 pkt</w:t>
            </w:r>
          </w:p>
          <w:p w:rsidR="00FE6903" w:rsidRPr="004649A8" w:rsidRDefault="00FE6903" w:rsidP="00F8616E">
            <w:pPr>
              <w:rPr>
                <w:rFonts w:ascii="Arial Narrow" w:eastAsiaTheme="majorEastAsia" w:hAnsi="Arial Narrow"/>
                <w:sz w:val="18"/>
                <w:szCs w:val="18"/>
              </w:rPr>
            </w:pPr>
            <w:r w:rsidRPr="004649A8">
              <w:rPr>
                <w:rFonts w:ascii="Arial Narrow" w:eastAsiaTheme="majorEastAsia" w:hAnsi="Arial Narrow"/>
                <w:sz w:val="18"/>
                <w:szCs w:val="18"/>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E6903">
            <w:pPr>
              <w:rPr>
                <w:rFonts w:ascii="Arial Narrow" w:hAnsi="Arial Narrow"/>
                <w:sz w:val="18"/>
                <w:szCs w:val="18"/>
              </w:rPr>
            </w:pPr>
            <w:r w:rsidRPr="004649A8">
              <w:rPr>
                <w:rFonts w:ascii="Arial Narrow" w:hAnsi="Arial Narrow"/>
                <w:sz w:val="18"/>
                <w:szCs w:val="18"/>
              </w:rPr>
              <w:t>Dokumenty Urzędu Gminy właściwej do realizacji operacji</w:t>
            </w:r>
          </w:p>
        </w:tc>
      </w:tr>
      <w:tr w:rsidR="00BE17EA" w:rsidRPr="0001567D" w:rsidTr="009A5F79">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VI</w:t>
            </w:r>
            <w:r w:rsidR="009A5F79" w:rsidRPr="0001567D">
              <w:rPr>
                <w:rFonts w:ascii="Arial Narrow" w:hAnsi="Arial Narrow"/>
                <w:b/>
                <w:bCs/>
                <w:sz w:val="18"/>
                <w:szCs w:val="18"/>
              </w:rPr>
              <w:t>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 xml:space="preserve">Wnioskodawca uwzględnił umieszczenie logo LGD Lepsza Przyszłość Ziemi Ryckiej na tablicy i innych materiałach </w:t>
            </w:r>
            <w:r w:rsidRPr="0001567D">
              <w:rPr>
                <w:rFonts w:ascii="Arial Narrow" w:eastAsiaTheme="majorEastAsia" w:hAnsi="Arial Narrow"/>
                <w:b/>
                <w:bCs/>
                <w:sz w:val="18"/>
                <w:szCs w:val="18"/>
              </w:rPr>
              <w:lastRenderedPageBreak/>
              <w:t>informacyjnych</w:t>
            </w:r>
          </w:p>
          <w:p w:rsidR="00BE17EA" w:rsidRPr="0001567D" w:rsidRDefault="00BE17EA" w:rsidP="00F8616E">
            <w:pPr>
              <w:rPr>
                <w:rFonts w:ascii="Arial Narrow" w:hAnsi="Arial Narrow"/>
                <w:b/>
                <w:bCs/>
                <w:sz w:val="18"/>
                <w:szCs w:val="18"/>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lastRenderedPageBreak/>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BE17EA" w:rsidRPr="0001567D" w:rsidRDefault="00A312BF" w:rsidP="00F8616E">
            <w:pPr>
              <w:rPr>
                <w:rFonts w:ascii="Arial Narrow" w:hAnsi="Arial Narrow"/>
                <w:sz w:val="18"/>
                <w:szCs w:val="18"/>
              </w:rPr>
            </w:pPr>
            <w:r>
              <w:rPr>
                <w:rFonts w:ascii="Arial Narrow" w:eastAsiaTheme="majorEastAsia" w:hAnsi="Arial Narrow"/>
                <w:sz w:val="18"/>
                <w:szCs w:val="18"/>
              </w:rPr>
              <w:t>T</w:t>
            </w:r>
            <w:r w:rsidR="00BE17EA" w:rsidRPr="0001567D">
              <w:rPr>
                <w:rFonts w:ascii="Arial Narrow" w:eastAsiaTheme="majorEastAsia" w:hAnsi="Arial Narrow"/>
                <w:sz w:val="18"/>
                <w:szCs w:val="18"/>
              </w:rPr>
              <w:t>ak –   1 pkt</w:t>
            </w:r>
            <w:r w:rsidR="00BE17EA" w:rsidRPr="0001567D">
              <w:rPr>
                <w:rFonts w:ascii="Arial Narrow" w:eastAsiaTheme="majorEastAsia" w:hAnsi="Arial Narrow"/>
                <w:sz w:val="18"/>
                <w:szCs w:val="18"/>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9A5F79" w:rsidRPr="0001567D" w:rsidTr="009A5F79">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4649A8" w:rsidRDefault="009A5F79" w:rsidP="00F8616E">
            <w:pPr>
              <w:rPr>
                <w:rFonts w:ascii="Arial Narrow" w:hAnsi="Arial Narrow"/>
                <w:b/>
                <w:bCs/>
                <w:sz w:val="18"/>
                <w:szCs w:val="18"/>
              </w:rPr>
            </w:pPr>
            <w:r w:rsidRPr="004649A8">
              <w:rPr>
                <w:rFonts w:ascii="Arial Narrow" w:hAnsi="Arial Narrow"/>
                <w:b/>
                <w:bCs/>
                <w:sz w:val="18"/>
                <w:szCs w:val="18"/>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4649A8" w:rsidRDefault="009A5F79" w:rsidP="00F8616E">
            <w:pPr>
              <w:rPr>
                <w:rFonts w:ascii="Arial Narrow" w:hAnsi="Arial Narrow"/>
                <w:sz w:val="18"/>
                <w:szCs w:val="18"/>
              </w:rPr>
            </w:pPr>
            <w:r w:rsidRPr="004649A8">
              <w:rPr>
                <w:rFonts w:ascii="Arial Narrow" w:hAnsi="Arial Narrow"/>
                <w:sz w:val="18"/>
                <w:szCs w:val="18"/>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4649A8" w:rsidRDefault="009A5F79" w:rsidP="00F8616E">
            <w:pPr>
              <w:rPr>
                <w:rFonts w:ascii="Arial Narrow" w:hAnsi="Arial Narrow"/>
                <w:sz w:val="18"/>
                <w:szCs w:val="18"/>
              </w:rPr>
            </w:pPr>
            <w:r w:rsidRPr="004649A8">
              <w:rPr>
                <w:rFonts w:ascii="Arial Narrow" w:eastAsiaTheme="majorEastAsia" w:hAnsi="Arial Narrow"/>
                <w:sz w:val="18"/>
                <w:szCs w:val="18"/>
              </w:rPr>
              <w:t>Tak –   1 pkt</w:t>
            </w:r>
            <w:r w:rsidRPr="004649A8">
              <w:rPr>
                <w:rFonts w:ascii="Arial Narrow" w:eastAsiaTheme="majorEastAsia" w:hAnsi="Arial Narrow"/>
                <w:sz w:val="18"/>
                <w:szCs w:val="18"/>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4649A8" w:rsidRDefault="009A5F79" w:rsidP="00F8616E">
            <w:pPr>
              <w:rPr>
                <w:rFonts w:ascii="Arial Narrow" w:hAnsi="Arial Narrow"/>
                <w:sz w:val="18"/>
                <w:szCs w:val="18"/>
              </w:rPr>
            </w:pPr>
            <w:r w:rsidRPr="004649A8">
              <w:rPr>
                <w:rFonts w:ascii="Arial Narrow" w:hAnsi="Arial Narrow"/>
                <w:sz w:val="18"/>
                <w:szCs w:val="18"/>
              </w:rPr>
              <w:t>Ewidencja korzystania z usług doradztwa znajdująca się w Biurze LGD</w:t>
            </w:r>
          </w:p>
        </w:tc>
      </w:tr>
    </w:tbl>
    <w:p w:rsidR="00BE17EA" w:rsidRPr="0001567D" w:rsidRDefault="00BE17EA" w:rsidP="00BE17EA">
      <w:pPr>
        <w:rPr>
          <w:rFonts w:ascii="Arial Narrow" w:hAnsi="Arial Narrow"/>
        </w:rPr>
      </w:pPr>
    </w:p>
    <w:p w:rsidR="00BE17EA" w:rsidRPr="0001567D" w:rsidRDefault="00E87F54" w:rsidP="00BE17EA">
      <w:pPr>
        <w:rPr>
          <w:rFonts w:ascii="Arial Narrow" w:hAnsi="Arial Narrow"/>
        </w:rPr>
      </w:pPr>
      <w:r w:rsidRPr="0001567D">
        <w:rPr>
          <w:rFonts w:ascii="Arial Narrow" w:hAnsi="Arial Narrow"/>
        </w:rPr>
        <w:t>Maksymalna liczba punktów możliwo do osiągnięcia 33 pkt</w:t>
      </w:r>
    </w:p>
    <w:p w:rsidR="00E87F54" w:rsidRPr="0001567D" w:rsidRDefault="00E87F54" w:rsidP="00E87F54">
      <w:pPr>
        <w:rPr>
          <w:rFonts w:ascii="Arial Narrow" w:hAnsi="Arial Narrow"/>
          <w:sz w:val="22"/>
          <w:szCs w:val="22"/>
        </w:rPr>
      </w:pPr>
      <w:r w:rsidRPr="0001567D">
        <w:rPr>
          <w:rFonts w:ascii="Arial Narrow" w:hAnsi="Arial Narrow"/>
          <w:sz w:val="22"/>
          <w:szCs w:val="22"/>
        </w:rPr>
        <w:t xml:space="preserve">Minimalna liczba punków uprawniająca uzyskanie wsparcia na realizację projektów  w zakresie rozwoju przedsiębiorczości wynosi </w:t>
      </w:r>
      <w:r w:rsidR="00AC5BBC" w:rsidRPr="0001567D">
        <w:rPr>
          <w:rFonts w:ascii="Arial Narrow" w:hAnsi="Arial Narrow"/>
          <w:sz w:val="22"/>
          <w:szCs w:val="22"/>
        </w:rPr>
        <w:t>20</w:t>
      </w:r>
      <w:r w:rsidRPr="0001567D">
        <w:rPr>
          <w:rFonts w:ascii="Arial Narrow" w:hAnsi="Arial Narrow"/>
          <w:sz w:val="22"/>
          <w:szCs w:val="22"/>
        </w:rPr>
        <w:t xml:space="preserve"> punktów.</w:t>
      </w:r>
    </w:p>
    <w:p w:rsidR="00070E4D" w:rsidRPr="0001567D" w:rsidRDefault="00070E4D" w:rsidP="00BE17EA">
      <w:pPr>
        <w:rPr>
          <w:rFonts w:ascii="Arial Narrow" w:hAnsi="Arial Narrow"/>
        </w:rPr>
      </w:pPr>
    </w:p>
    <w:p w:rsidR="00070E4D" w:rsidRPr="0001567D" w:rsidRDefault="00070E4D" w:rsidP="00BE17EA">
      <w:pPr>
        <w:rPr>
          <w:rFonts w:ascii="Arial Narrow" w:hAnsi="Arial Narrow"/>
        </w:rPr>
      </w:pPr>
    </w:p>
    <w:p w:rsidR="00070E4D" w:rsidRPr="0001567D" w:rsidRDefault="00070E4D" w:rsidP="00BE17EA">
      <w:pPr>
        <w:rPr>
          <w:rFonts w:ascii="Arial Narrow" w:hAnsi="Arial Narrow"/>
        </w:rPr>
      </w:pPr>
    </w:p>
    <w:p w:rsidR="002C536A" w:rsidRPr="0001567D" w:rsidRDefault="002C536A" w:rsidP="002C536A">
      <w:pPr>
        <w:spacing w:before="120"/>
        <w:jc w:val="center"/>
        <w:rPr>
          <w:rFonts w:ascii="Arial Narrow" w:hAnsi="Arial Narrow"/>
          <w:b/>
        </w:rPr>
      </w:pPr>
      <w:r w:rsidRPr="0001567D">
        <w:rPr>
          <w:rFonts w:ascii="Arial Narrow" w:hAnsi="Arial Narrow"/>
          <w:b/>
        </w:rPr>
        <w:t>LOKALNE KRYTERIA WYBORU OPERACJI</w:t>
      </w:r>
    </w:p>
    <w:p w:rsidR="002C536A" w:rsidRPr="004649A8" w:rsidRDefault="002C536A" w:rsidP="00951FD8">
      <w:pPr>
        <w:jc w:val="center"/>
        <w:rPr>
          <w:rFonts w:ascii="Arial Narrow" w:hAnsi="Arial Narrow"/>
        </w:rPr>
      </w:pPr>
      <w:r w:rsidRPr="0001567D">
        <w:rPr>
          <w:rFonts w:ascii="Arial Narrow" w:hAnsi="Arial Narrow"/>
        </w:rPr>
        <w:t xml:space="preserve">KRYTERIA   W ODNIESIENIU DO NABORÓW OGŁASZANYCH W ZAKRESIE </w:t>
      </w:r>
      <w:r w:rsidR="00951FD8" w:rsidRPr="004649A8">
        <w:rPr>
          <w:rFonts w:ascii="Arial Narrow" w:hAnsi="Arial Narrow"/>
        </w:rPr>
        <w:t xml:space="preserve">UTWORZENIA NOWEGO PODMIOTU GOSPODARCZEGO </w:t>
      </w:r>
      <w:r w:rsidRPr="004649A8">
        <w:rPr>
          <w:rFonts w:ascii="Arial Narrow" w:hAnsi="Arial Narrow"/>
        </w:rPr>
        <w:t xml:space="preserve"> NA OBSZARZE WIEJSKIM</w:t>
      </w:r>
    </w:p>
    <w:p w:rsidR="002C536A" w:rsidRPr="0001567D" w:rsidRDefault="002C536A" w:rsidP="002C536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2C536A" w:rsidRPr="0001567D" w:rsidTr="00613C62">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Źródło weryfikacji:</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Wniosek o przyznanie pomocy na realizację LSR </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B72724" w:rsidP="00B72724">
            <w:pPr>
              <w:rPr>
                <w:rFonts w:ascii="Arial Narrow" w:hAnsi="Arial Narrow"/>
                <w:sz w:val="18"/>
                <w:szCs w:val="18"/>
              </w:rPr>
            </w:pPr>
            <w:r w:rsidRPr="0001567D">
              <w:rPr>
                <w:rFonts w:ascii="Arial Narrow" w:eastAsiaTheme="majorEastAsia" w:hAnsi="Arial Narrow"/>
                <w:sz w:val="18"/>
                <w:szCs w:val="18"/>
              </w:rPr>
              <w:t>Samozatrudnienie i utworzenie miejsca pracy</w:t>
            </w:r>
            <w:r w:rsidR="002C536A" w:rsidRPr="0001567D">
              <w:rPr>
                <w:rFonts w:ascii="Arial Narrow" w:eastAsiaTheme="majorEastAsia" w:hAnsi="Arial Narrow"/>
                <w:sz w:val="18"/>
                <w:szCs w:val="18"/>
              </w:rPr>
              <w:t xml:space="preserve">   -   10 pkt     </w:t>
            </w:r>
            <w:r w:rsidR="002C536A" w:rsidRPr="0001567D">
              <w:rPr>
                <w:rFonts w:ascii="Arial Narrow" w:eastAsiaTheme="majorEastAsia" w:hAnsi="Arial Narrow"/>
                <w:sz w:val="18"/>
                <w:szCs w:val="18"/>
              </w:rPr>
              <w:br/>
              <w:t xml:space="preserve">samozatrudnienie  -  7   pkt  </w:t>
            </w:r>
            <w:r w:rsidR="002C536A"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7C33E5"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sz w:val="18"/>
                <w:szCs w:val="18"/>
              </w:rPr>
            </w:pPr>
            <w:r w:rsidRPr="0001567D">
              <w:rPr>
                <w:rFonts w:ascii="Arial Narrow" w:hAnsi="Arial Narrow"/>
                <w:sz w:val="18"/>
                <w:szCs w:val="18"/>
              </w:rPr>
              <w:t xml:space="preserve">Preferuje się wnioski oddziałujące pozytywnie na grupę defaworyzowaną ze wzglądu na dostęp do rynku pracy.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w:t>
            </w:r>
          </w:p>
          <w:p w:rsidR="007C33E5" w:rsidRPr="00AA0829" w:rsidRDefault="007C33E5" w:rsidP="007C33E5">
            <w:pPr>
              <w:rPr>
                <w:rFonts w:ascii="Arial Narrow" w:hAnsi="Arial Narrow"/>
                <w:sz w:val="18"/>
                <w:szCs w:val="18"/>
              </w:rPr>
            </w:pPr>
            <w:r w:rsidRPr="00AA0829">
              <w:rPr>
                <w:rFonts w:ascii="Arial Narrow" w:hAnsi="Arial Narrow"/>
                <w:sz w:val="18"/>
                <w:szCs w:val="18"/>
              </w:rPr>
              <w:t>Wnioskodawcą jest osoba z grupy defaworyzowanej</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AA0829" w:rsidRDefault="007C33E5" w:rsidP="007C33E5">
            <w:pPr>
              <w:rPr>
                <w:rFonts w:ascii="Arial Narrow" w:eastAsiaTheme="majorEastAsia" w:hAnsi="Arial Narrow"/>
                <w:sz w:val="18"/>
                <w:szCs w:val="18"/>
              </w:rPr>
            </w:pPr>
            <w:r w:rsidRPr="00AA0829">
              <w:rPr>
                <w:rFonts w:ascii="Arial Narrow" w:eastAsiaTheme="majorEastAsia" w:hAnsi="Arial Narrow"/>
                <w:sz w:val="18"/>
                <w:szCs w:val="18"/>
              </w:rPr>
              <w:t>Bezrobotnej zarejestrowanej w PUP Ryki,</w:t>
            </w:r>
          </w:p>
          <w:p w:rsidR="007C33E5" w:rsidRPr="00AA0829" w:rsidRDefault="007C33E5" w:rsidP="00FE27AA">
            <w:pPr>
              <w:rPr>
                <w:rFonts w:ascii="Arial Narrow" w:hAnsi="Arial Narrow"/>
                <w:sz w:val="18"/>
                <w:szCs w:val="18"/>
              </w:rPr>
            </w:pPr>
            <w:r w:rsidRPr="00AA0829">
              <w:rPr>
                <w:rFonts w:ascii="Arial Narrow" w:eastAsiaTheme="majorEastAsia" w:hAnsi="Arial Narrow"/>
                <w:sz w:val="18"/>
                <w:szCs w:val="18"/>
              </w:rPr>
              <w:t xml:space="preserve">a) </w:t>
            </w:r>
            <w:r w:rsidR="00FE27AA" w:rsidRPr="00AA0829">
              <w:rPr>
                <w:rFonts w:ascii="Arial Narrow" w:eastAsiaTheme="majorEastAsia" w:hAnsi="Arial Narrow"/>
                <w:sz w:val="18"/>
                <w:szCs w:val="18"/>
              </w:rPr>
              <w:t>A</w:t>
            </w:r>
            <w:r w:rsidRPr="00AA0829">
              <w:rPr>
                <w:rFonts w:ascii="Arial Narrow" w:eastAsiaTheme="majorEastAsia" w:hAnsi="Arial Narrow"/>
                <w:sz w:val="18"/>
                <w:szCs w:val="18"/>
              </w:rPr>
              <w:t xml:space="preserve">bsolwenta szkoły    -    4pkt </w:t>
            </w:r>
            <w:r w:rsidRPr="00AA0829">
              <w:rPr>
                <w:rFonts w:ascii="Arial Narrow" w:eastAsiaTheme="majorEastAsia" w:hAnsi="Arial Narrow"/>
                <w:sz w:val="18"/>
                <w:szCs w:val="18"/>
              </w:rPr>
              <w:br/>
              <w:t>b) Młode matki, które chcą powrócić na rynek pracy   -   4 pkt</w:t>
            </w:r>
            <w:r w:rsidRPr="00AA0829">
              <w:rPr>
                <w:rFonts w:ascii="Arial Narrow" w:eastAsiaTheme="majorEastAsia" w:hAnsi="Arial Narrow"/>
                <w:sz w:val="18"/>
                <w:szCs w:val="18"/>
              </w:rPr>
              <w:br/>
              <w:t xml:space="preserve">c) </w:t>
            </w:r>
            <w:r w:rsidR="00FE27AA" w:rsidRPr="00AA0829">
              <w:rPr>
                <w:rFonts w:ascii="Arial Narrow" w:eastAsiaTheme="majorEastAsia" w:hAnsi="Arial Narrow"/>
                <w:sz w:val="18"/>
                <w:szCs w:val="18"/>
              </w:rPr>
              <w:t>O</w:t>
            </w:r>
            <w:r w:rsidRPr="00AA0829">
              <w:rPr>
                <w:rFonts w:ascii="Arial Narrow" w:eastAsiaTheme="majorEastAsia" w:hAnsi="Arial Narrow"/>
                <w:sz w:val="18"/>
                <w:szCs w:val="18"/>
              </w:rPr>
              <w:t>soby 50+    -    3pkt</w:t>
            </w:r>
            <w:r w:rsidRPr="00AA0829">
              <w:rPr>
                <w:rFonts w:ascii="Arial Narrow" w:eastAsiaTheme="majorEastAsia" w:hAnsi="Arial Narrow"/>
                <w:sz w:val="18"/>
                <w:szCs w:val="18"/>
              </w:rPr>
              <w:br/>
              <w:t>d) Osoby między 18 a 26 rokiem życia    -     2pkt</w:t>
            </w:r>
            <w:r w:rsidRPr="00AA0829">
              <w:rPr>
                <w:rFonts w:ascii="Arial Narrow" w:eastAsiaTheme="majorEastAsia" w:hAnsi="Arial Narrow"/>
                <w:sz w:val="18"/>
                <w:szCs w:val="18"/>
              </w:rPr>
              <w:br/>
              <w:t>e) Operacja przewiduje zatrudnienie innych osób zarejestrowanych w PUP Ryki - 1 pkt</w:t>
            </w:r>
            <w:r w:rsidRPr="00AA0829">
              <w:rPr>
                <w:rFonts w:ascii="Arial Narrow" w:eastAsiaTheme="majorEastAsia" w:hAnsi="Arial Narrow"/>
                <w:sz w:val="18"/>
                <w:szCs w:val="18"/>
              </w:rPr>
              <w:br/>
              <w:t xml:space="preserve">Operacja nie przewiduje zatrudnienie osób wymienionych w punktach a-e  -   </w:t>
            </w:r>
            <w:r w:rsidRPr="00AA0829">
              <w:rPr>
                <w:rFonts w:ascii="Arial Narrow" w:eastAsiaTheme="majorEastAsia" w:hAnsi="Arial Narrow"/>
                <w:sz w:val="18"/>
                <w:szCs w:val="18"/>
              </w:rPr>
              <w:lastRenderedPageBreak/>
              <w:t>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sz w:val="18"/>
                <w:szCs w:val="18"/>
              </w:rPr>
            </w:pPr>
            <w:r w:rsidRPr="0001567D">
              <w:rPr>
                <w:rFonts w:ascii="Arial Narrow" w:hAnsi="Arial Narrow"/>
                <w:sz w:val="18"/>
                <w:szCs w:val="18"/>
              </w:rPr>
              <w:lastRenderedPageBreak/>
              <w:t>Wniosek o przyznanie pomocy w ramach LSR</w:t>
            </w:r>
            <w:r w:rsidR="00326620">
              <w:rPr>
                <w:rFonts w:ascii="Arial Narrow" w:hAnsi="Arial Narrow"/>
                <w:sz w:val="18"/>
                <w:szCs w:val="18"/>
              </w:rPr>
              <w:t xml:space="preserve"> (maksymalna liczba punktów według tego kryterium – 8 pkt)</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eastAsiaTheme="majorEastAsia" w:hAnsi="Arial Narrow"/>
                <w:sz w:val="18"/>
                <w:szCs w:val="18"/>
              </w:rPr>
              <w:t>Do 1 roku   -  8  pkt</w:t>
            </w:r>
            <w:r w:rsidRPr="0001567D">
              <w:rPr>
                <w:rFonts w:ascii="Arial Narrow" w:eastAsiaTheme="majorEastAsia" w:hAnsi="Arial Narrow"/>
                <w:sz w:val="18"/>
                <w:szCs w:val="18"/>
              </w:rPr>
              <w:br/>
              <w:t>Do 18 m-cy  -  6 pkt</w:t>
            </w:r>
            <w:r w:rsidRPr="0001567D">
              <w:rPr>
                <w:rFonts w:ascii="Arial Narrow" w:eastAsiaTheme="majorEastAsia" w:hAnsi="Arial Narrow"/>
                <w:sz w:val="18"/>
                <w:szCs w:val="18"/>
              </w:rPr>
              <w:br/>
              <w:t>Do 2 lat  -  4 pkt</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2C536A" w:rsidRPr="00AA0829"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b/>
                <w:bCs/>
                <w:sz w:val="18"/>
                <w:szCs w:val="18"/>
              </w:rPr>
            </w:pPr>
            <w:r w:rsidRPr="00AA0829">
              <w:rPr>
                <w:rFonts w:ascii="Arial Narrow" w:hAnsi="Arial Narrow"/>
                <w:b/>
                <w:bCs/>
                <w:sz w:val="18"/>
                <w:szCs w:val="18"/>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eastAsiaTheme="majorEastAsia" w:hAnsi="Arial Narrow"/>
                <w:sz w:val="18"/>
                <w:szCs w:val="18"/>
              </w:rPr>
            </w:pPr>
            <w:r w:rsidRPr="00AA0829">
              <w:rPr>
                <w:rFonts w:ascii="Arial Narrow" w:eastAsiaTheme="majorEastAsia" w:hAnsi="Arial Narrow"/>
                <w:sz w:val="18"/>
                <w:szCs w:val="18"/>
              </w:rPr>
              <w:t>Tak – 1 pkt</w:t>
            </w:r>
          </w:p>
          <w:p w:rsidR="002C536A" w:rsidRPr="00AA0829" w:rsidRDefault="002C536A" w:rsidP="00613C62">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2C536A" w:rsidRPr="0001567D" w:rsidTr="00613C62">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VII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Wnioskodawca uwzględnił umieszczenie logo LGD Lepsza Przyszłość Ziemi Ryckiej na tablicy i innych materiałach informacyjnych</w:t>
            </w:r>
          </w:p>
          <w:p w:rsidR="002C536A" w:rsidRPr="0001567D" w:rsidRDefault="002C536A" w:rsidP="00613C62">
            <w:pPr>
              <w:rPr>
                <w:rFonts w:ascii="Arial Narrow" w:hAnsi="Arial Narrow"/>
                <w:b/>
                <w:bCs/>
                <w:sz w:val="18"/>
                <w:szCs w:val="18"/>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 </w:t>
            </w:r>
            <w:r w:rsidRPr="0001567D">
              <w:rPr>
                <w:rFonts w:ascii="Arial Narrow" w:eastAsiaTheme="majorEastAsia" w:hAnsi="Arial Narrow"/>
                <w:sz w:val="18"/>
                <w:szCs w:val="18"/>
              </w:rPr>
              <w:t>Tak –   1 pkt</w:t>
            </w:r>
            <w:r w:rsidRPr="0001567D">
              <w:rPr>
                <w:rFonts w:ascii="Arial Narrow" w:eastAsiaTheme="majorEastAsia" w:hAnsi="Arial Narrow"/>
                <w:sz w:val="18"/>
                <w:szCs w:val="18"/>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2C536A" w:rsidRPr="00AA0829" w:rsidTr="00613C62">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AA0829" w:rsidRDefault="002C536A" w:rsidP="00613C62">
            <w:pPr>
              <w:rPr>
                <w:rFonts w:ascii="Arial Narrow" w:hAnsi="Arial Narrow"/>
                <w:b/>
                <w:bCs/>
                <w:sz w:val="18"/>
                <w:szCs w:val="18"/>
              </w:rPr>
            </w:pPr>
            <w:r w:rsidRPr="00AA0829">
              <w:rPr>
                <w:rFonts w:ascii="Arial Narrow" w:hAnsi="Arial Narrow"/>
                <w:b/>
                <w:bCs/>
                <w:sz w:val="18"/>
                <w:szCs w:val="18"/>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AA0829" w:rsidRDefault="002C536A" w:rsidP="00613C62">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2C536A" w:rsidRPr="0001567D" w:rsidRDefault="002C536A" w:rsidP="002C536A">
      <w:pPr>
        <w:rPr>
          <w:rFonts w:ascii="Arial Narrow" w:hAnsi="Arial Narrow"/>
        </w:rPr>
      </w:pPr>
    </w:p>
    <w:p w:rsidR="00B72724" w:rsidRPr="0001567D" w:rsidRDefault="00B72724" w:rsidP="00B72724">
      <w:pPr>
        <w:rPr>
          <w:rFonts w:ascii="Arial Narrow" w:hAnsi="Arial Narrow"/>
        </w:rPr>
      </w:pPr>
      <w:r w:rsidRPr="0001567D">
        <w:rPr>
          <w:rFonts w:ascii="Arial Narrow" w:hAnsi="Arial Narrow"/>
        </w:rPr>
        <w:t>Maksymalna liczba punktów możliwo do osiągnięcia 33 pkt</w:t>
      </w:r>
    </w:p>
    <w:p w:rsidR="00B72724" w:rsidRPr="0001567D" w:rsidRDefault="00B72724" w:rsidP="00B72724">
      <w:pPr>
        <w:rPr>
          <w:rFonts w:ascii="Arial Narrow" w:hAnsi="Arial Narrow"/>
          <w:sz w:val="22"/>
          <w:szCs w:val="22"/>
        </w:rPr>
      </w:pPr>
      <w:r w:rsidRPr="0001567D">
        <w:rPr>
          <w:rFonts w:ascii="Arial Narrow" w:hAnsi="Arial Narrow"/>
          <w:sz w:val="22"/>
          <w:szCs w:val="22"/>
        </w:rPr>
        <w:t xml:space="preserve">Minimalna liczba punków uprawniająca uzyskanie wsparcia na realizację projektów  w zakresie </w:t>
      </w:r>
      <w:r w:rsidR="00637FFE" w:rsidRPr="0001567D">
        <w:rPr>
          <w:rFonts w:ascii="Arial Narrow" w:hAnsi="Arial Narrow"/>
          <w:sz w:val="22"/>
          <w:szCs w:val="22"/>
        </w:rPr>
        <w:t xml:space="preserve">utworzenia nowego podmiotu gospodarczego </w:t>
      </w:r>
      <w:r w:rsidRPr="0001567D">
        <w:rPr>
          <w:rFonts w:ascii="Arial Narrow" w:hAnsi="Arial Narrow"/>
          <w:sz w:val="22"/>
          <w:szCs w:val="22"/>
        </w:rPr>
        <w:t xml:space="preserve"> przedsiębiorczości wynosi 20 punktów.</w:t>
      </w:r>
    </w:p>
    <w:p w:rsidR="00B72724" w:rsidRPr="0001567D" w:rsidRDefault="00B72724" w:rsidP="00B72724">
      <w:pPr>
        <w:rPr>
          <w:rFonts w:ascii="Arial Narrow" w:hAnsi="Arial Narrow"/>
        </w:rPr>
      </w:pPr>
    </w:p>
    <w:p w:rsidR="002C536A" w:rsidRPr="0001567D" w:rsidRDefault="002C536A" w:rsidP="002C536A">
      <w:pPr>
        <w:rPr>
          <w:rFonts w:ascii="Arial Narrow" w:hAnsi="Arial Narrow"/>
        </w:rPr>
      </w:pPr>
    </w:p>
    <w:p w:rsidR="002C536A" w:rsidRPr="0001567D" w:rsidRDefault="002C536A" w:rsidP="002C536A">
      <w:pPr>
        <w:rPr>
          <w:rFonts w:ascii="Arial Narrow" w:hAnsi="Arial Narrow"/>
        </w:rPr>
      </w:pPr>
    </w:p>
    <w:p w:rsidR="002C536A" w:rsidRPr="0001567D" w:rsidRDefault="002C536A" w:rsidP="00BE17EA">
      <w:pPr>
        <w:jc w:val="center"/>
        <w:rPr>
          <w:rFonts w:ascii="Arial Narrow" w:hAnsi="Arial Narrow"/>
          <w:b/>
        </w:rPr>
      </w:pPr>
    </w:p>
    <w:p w:rsidR="002C536A" w:rsidRPr="0001567D" w:rsidRDefault="002C536A" w:rsidP="00BE17EA">
      <w:pPr>
        <w:jc w:val="center"/>
        <w:rPr>
          <w:rFonts w:ascii="Arial Narrow" w:hAnsi="Arial Narrow"/>
          <w:b/>
        </w:rPr>
      </w:pPr>
    </w:p>
    <w:p w:rsidR="00BE17EA" w:rsidRPr="0001567D" w:rsidRDefault="00BE17EA" w:rsidP="00BE17EA">
      <w:pPr>
        <w:jc w:val="center"/>
        <w:rPr>
          <w:rFonts w:ascii="Arial Narrow" w:hAnsi="Arial Narrow"/>
          <w:b/>
        </w:rPr>
      </w:pPr>
      <w:r w:rsidRPr="0001567D">
        <w:rPr>
          <w:rFonts w:ascii="Arial Narrow" w:hAnsi="Arial Narrow"/>
          <w:b/>
        </w:rPr>
        <w:t xml:space="preserve">KRYTERIA  W ODNIESIENIU DO NABORÓW OGŁASZANYCH </w:t>
      </w:r>
    </w:p>
    <w:p w:rsidR="00BE17EA" w:rsidRPr="0001567D" w:rsidRDefault="00BE17EA" w:rsidP="00BE17EA">
      <w:pPr>
        <w:jc w:val="center"/>
        <w:rPr>
          <w:rFonts w:ascii="Arial Narrow" w:hAnsi="Arial Narrow"/>
          <w:b/>
        </w:rPr>
      </w:pPr>
      <w:r w:rsidRPr="0001567D">
        <w:rPr>
          <w:rFonts w:ascii="Arial Narrow" w:hAnsi="Arial Narrow"/>
          <w:b/>
        </w:rPr>
        <w:t>W ZAKRESIE OPERACJI Z ZAKRESU INFRASTRUKTURY TURYSTYCZNEJ, REKREACYJNEJ,  KULTURALNEJ, AKTYWIZACJI SPOŁECZNOŚCI LOKALNEJ</w:t>
      </w:r>
    </w:p>
    <w:p w:rsidR="00BE17EA" w:rsidRPr="0001567D" w:rsidRDefault="00BE17EA" w:rsidP="00BE17EA">
      <w:pPr>
        <w:rPr>
          <w:rFonts w:ascii="Arial Narrow" w:hAnsi="Arial Narrow"/>
        </w:rPr>
      </w:pPr>
    </w:p>
    <w:p w:rsidR="00BE17EA" w:rsidRPr="0001567D" w:rsidRDefault="00BE17EA" w:rsidP="00BE17EA">
      <w:pPr>
        <w:rPr>
          <w:rFonts w:ascii="Arial Narrow" w:hAnsi="Arial Narrow"/>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28"/>
        <w:gridCol w:w="3119"/>
        <w:gridCol w:w="3260"/>
        <w:gridCol w:w="1559"/>
      </w:tblGrid>
      <w:tr w:rsidR="00BE17EA" w:rsidRPr="0001567D" w:rsidTr="00F8616E">
        <w:trPr>
          <w:trHeight w:val="100"/>
        </w:trPr>
        <w:tc>
          <w:tcPr>
            <w:tcW w:w="1828"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Kryterium</w:t>
            </w:r>
          </w:p>
        </w:tc>
        <w:tc>
          <w:tcPr>
            <w:tcW w:w="311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Opis</w:t>
            </w:r>
          </w:p>
        </w:tc>
        <w:tc>
          <w:tcPr>
            <w:tcW w:w="3260"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Punktacja</w:t>
            </w:r>
          </w:p>
        </w:tc>
        <w:tc>
          <w:tcPr>
            <w:tcW w:w="155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Źródło weryfikacji</w:t>
            </w:r>
          </w:p>
        </w:tc>
      </w:tr>
      <w:tr w:rsidR="00BE17EA" w:rsidRPr="0001567D" w:rsidTr="00F8616E">
        <w:trPr>
          <w:trHeight w:val="100"/>
        </w:trPr>
        <w:tc>
          <w:tcPr>
            <w:tcW w:w="1828"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311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3260"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155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Operacja zakłada zaspokojenie potrzeb  grup defaworyzowanych</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wnioski oddziałujące pozytywnie na grupę defaworyzowaną ze względu na ograniczony dostęp do oferty wypoczynkowej, rekreacyjnej, kulturalnej.</w:t>
            </w:r>
          </w:p>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xml:space="preserve">.  </w:t>
            </w: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a/ </w:t>
            </w:r>
            <w:r w:rsidRPr="0001567D">
              <w:rPr>
                <w:rFonts w:ascii="Arial Narrow" w:eastAsiaTheme="majorEastAsia" w:hAnsi="Arial Narrow"/>
                <w:sz w:val="18"/>
                <w:szCs w:val="18"/>
              </w:rPr>
              <w:t>osoby starsze 60+    -    10 pkt</w:t>
            </w:r>
            <w:r w:rsidRPr="0001567D">
              <w:rPr>
                <w:rFonts w:ascii="Arial Narrow" w:eastAsiaTheme="majorEastAsia" w:hAnsi="Arial Narrow"/>
                <w:sz w:val="18"/>
                <w:szCs w:val="18"/>
              </w:rPr>
              <w:br/>
              <w:t>b/ dzieci i młodzież  -       8 pkt</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eastAsiaTheme="majorEastAsia" w:hAnsi="Arial Narrow"/>
                <w:sz w:val="18"/>
                <w:szCs w:val="18"/>
              </w:rPr>
            </w:pPr>
            <w:r w:rsidRPr="0001567D">
              <w:rPr>
                <w:rFonts w:ascii="Arial Narrow" w:eastAsiaTheme="majorEastAsia" w:hAnsi="Arial Narrow"/>
                <w:sz w:val="18"/>
                <w:szCs w:val="18"/>
              </w:rPr>
              <w:t xml:space="preserve">Wnioskodawca zrealizował minimum 1 </w:t>
            </w:r>
            <w:r w:rsidR="004E01A1"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operację ze środków publicznych  - 2 pkt </w:t>
            </w:r>
          </w:p>
          <w:p w:rsidR="004E01A1" w:rsidRPr="0001567D" w:rsidRDefault="004E01A1" w:rsidP="00F8616E">
            <w:pPr>
              <w:rPr>
                <w:rFonts w:ascii="Arial Narrow" w:hAnsi="Arial Narrow"/>
                <w:sz w:val="18"/>
                <w:szCs w:val="18"/>
              </w:rPr>
            </w:pPr>
          </w:p>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 xml:space="preserve">Operacja zakłada wykorzystanie lokalnych zasobów,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b/>
                <w:bCs/>
                <w:sz w:val="18"/>
                <w:szCs w:val="18"/>
              </w:rPr>
              <w:t xml:space="preserve">TAK   - 3 pkt  </w:t>
            </w:r>
            <w:r w:rsidRPr="0001567D">
              <w:rPr>
                <w:rFonts w:ascii="Arial Narrow" w:eastAsiaTheme="majorEastAsia" w:hAnsi="Arial Narrow"/>
                <w:b/>
                <w:bCs/>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1A1" w:rsidRPr="0001567D" w:rsidRDefault="00BE17EA" w:rsidP="00F8616E">
            <w:pPr>
              <w:rPr>
                <w:rFonts w:ascii="Arial Narrow" w:eastAsiaTheme="majorEastAsia" w:hAnsi="Arial Narrow"/>
                <w:sz w:val="18"/>
                <w:szCs w:val="18"/>
              </w:rPr>
            </w:pPr>
            <w:r w:rsidRPr="0001567D">
              <w:rPr>
                <w:rFonts w:ascii="Arial Narrow" w:eastAsiaTheme="majorEastAsia" w:hAnsi="Arial Narrow"/>
                <w:sz w:val="18"/>
                <w:szCs w:val="18"/>
              </w:rPr>
              <w:t>organizacja pozarządowa i   inne  podmioty nie będące jednostkami sektora finansów publicznych –    6 pkt</w:t>
            </w:r>
          </w:p>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br/>
              <w:t>jednostki sektora finansów publicznych  -  5 pkt</w:t>
            </w:r>
            <w:r w:rsidRPr="0001567D">
              <w:rPr>
                <w:rFonts w:ascii="Arial Narrow" w:hAnsi="Arial Narrow"/>
                <w:sz w:val="18"/>
                <w:szCs w:val="18"/>
              </w:rPr>
              <w:t xml:space="preserve"> </w:t>
            </w:r>
          </w:p>
          <w:p w:rsidR="004E01A1" w:rsidRPr="0001567D" w:rsidRDefault="004E01A1" w:rsidP="00F8616E">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7E0065"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 xml:space="preserve">Wnioskowany </w:t>
            </w:r>
            <w:r w:rsidRPr="0001567D">
              <w:rPr>
                <w:rFonts w:ascii="Arial Narrow" w:eastAsiaTheme="majorEastAsia" w:hAnsi="Arial Narrow"/>
                <w:b/>
                <w:bCs/>
                <w:sz w:val="18"/>
                <w:szCs w:val="18"/>
              </w:rPr>
              <w:lastRenderedPageBreak/>
              <w:t>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sz w:val="18"/>
                <w:szCs w:val="18"/>
              </w:rPr>
            </w:pPr>
            <w:r w:rsidRPr="0001567D">
              <w:rPr>
                <w:rFonts w:ascii="Arial Narrow" w:hAnsi="Arial Narrow"/>
                <w:sz w:val="18"/>
                <w:szCs w:val="18"/>
              </w:rPr>
              <w:lastRenderedPageBreak/>
              <w:t xml:space="preserve">Preferuje się projekty, w których wkład </w:t>
            </w:r>
            <w:r w:rsidRPr="0001567D">
              <w:rPr>
                <w:rFonts w:ascii="Arial Narrow" w:hAnsi="Arial Narrow"/>
                <w:sz w:val="18"/>
                <w:szCs w:val="18"/>
              </w:rPr>
              <w:lastRenderedPageBreak/>
              <w:t>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AA0829" w:rsidRDefault="007E0065" w:rsidP="007E0065">
            <w:pPr>
              <w:rPr>
                <w:rFonts w:ascii="Arial Narrow" w:eastAsiaTheme="majorEastAsia" w:hAnsi="Arial Narrow"/>
                <w:sz w:val="18"/>
                <w:szCs w:val="18"/>
              </w:rPr>
            </w:pPr>
            <w:r w:rsidRPr="00AA0829">
              <w:rPr>
                <w:rFonts w:ascii="Arial Narrow" w:eastAsiaTheme="majorEastAsia" w:hAnsi="Arial Narrow"/>
                <w:sz w:val="18"/>
                <w:szCs w:val="18"/>
              </w:rPr>
              <w:lastRenderedPageBreak/>
              <w:t xml:space="preserve">Wkład własny powyżej 20%     -  5 pkt  </w:t>
            </w:r>
            <w:r w:rsidRPr="00AA0829">
              <w:rPr>
                <w:rFonts w:ascii="Arial Narrow" w:eastAsiaTheme="majorEastAsia" w:hAnsi="Arial Narrow"/>
                <w:sz w:val="18"/>
                <w:szCs w:val="18"/>
              </w:rPr>
              <w:br/>
            </w:r>
            <w:r w:rsidRPr="00AA0829">
              <w:rPr>
                <w:rFonts w:ascii="Arial Narrow" w:eastAsiaTheme="majorEastAsia" w:hAnsi="Arial Narrow"/>
                <w:sz w:val="18"/>
                <w:szCs w:val="18"/>
              </w:rPr>
              <w:lastRenderedPageBreak/>
              <w:t xml:space="preserve">w przedziale od 10% do 20%   -  4 pkt  </w:t>
            </w:r>
            <w:r w:rsidRPr="00AA0829">
              <w:rPr>
                <w:rFonts w:ascii="Arial Narrow" w:eastAsiaTheme="majorEastAsia" w:hAnsi="Arial Narrow"/>
                <w:sz w:val="18"/>
                <w:szCs w:val="18"/>
              </w:rPr>
              <w:br/>
              <w:t>w przedziale od   1% do 10%   -  3 pkt</w:t>
            </w:r>
          </w:p>
          <w:p w:rsidR="007E0065" w:rsidRPr="00AA0829" w:rsidRDefault="007E0065" w:rsidP="007E0065">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sz w:val="18"/>
                <w:szCs w:val="18"/>
              </w:rPr>
            </w:pPr>
            <w:r w:rsidRPr="0001567D">
              <w:rPr>
                <w:rFonts w:ascii="Arial Narrow" w:hAnsi="Arial Narrow"/>
                <w:sz w:val="18"/>
                <w:szCs w:val="18"/>
              </w:rPr>
              <w:lastRenderedPageBreak/>
              <w:t xml:space="preserve">Wniosek o </w:t>
            </w:r>
            <w:r w:rsidRPr="0001567D">
              <w:rPr>
                <w:rFonts w:ascii="Arial Narrow" w:hAnsi="Arial Narrow"/>
                <w:sz w:val="18"/>
                <w:szCs w:val="18"/>
              </w:rPr>
              <w:lastRenderedPageBreak/>
              <w:t xml:space="preserve">przyznanie pomocy w ramach LSR  </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lastRenderedPageBreak/>
              <w:t xml:space="preserve">VI. </w:t>
            </w:r>
            <w:r w:rsidRPr="0001567D">
              <w:rPr>
                <w:rFonts w:ascii="Arial Narrow" w:eastAsiaTheme="majorEastAsia" w:hAnsi="Arial Narrow"/>
                <w:b/>
                <w:bCs/>
                <w:sz w:val="18"/>
                <w:szCs w:val="18"/>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 xml:space="preserve">Operacja przewiduje użycie w materiałach informacyjnych i promocyjnych logotypu LGD </w:t>
            </w:r>
            <w:r w:rsidRPr="0001567D">
              <w:rPr>
                <w:rFonts w:ascii="Arial Narrow" w:eastAsiaTheme="majorEastAsia" w:hAnsi="Arial Narrow"/>
                <w:sz w:val="18"/>
                <w:szCs w:val="18"/>
              </w:rPr>
              <w:br/>
              <w:t>tak -     pkt 3</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VII. </w:t>
            </w:r>
            <w:r w:rsidRPr="0001567D">
              <w:rPr>
                <w:rFonts w:ascii="Arial Narrow" w:eastAsiaTheme="majorEastAsia" w:hAnsi="Arial Narrow"/>
                <w:b/>
                <w:bCs/>
                <w:sz w:val="18"/>
                <w:szCs w:val="18"/>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TAK  -    pkt 4</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VIII. </w:t>
            </w:r>
            <w:r w:rsidRPr="0001567D">
              <w:rPr>
                <w:rFonts w:ascii="Arial Narrow" w:eastAsiaTheme="majorEastAsia" w:hAnsi="Arial Narrow"/>
                <w:b/>
                <w:bCs/>
                <w:sz w:val="18"/>
                <w:szCs w:val="18"/>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TAK  -     4 pkt</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IX</w:t>
            </w:r>
            <w:r w:rsidRPr="0001567D">
              <w:rPr>
                <w:rFonts w:ascii="Arial Narrow" w:eastAsiaTheme="majorEastAsia" w:hAnsi="Arial Narrow"/>
                <w:b/>
                <w:bCs/>
                <w:sz w:val="18"/>
                <w:szCs w:val="18"/>
              </w:rPr>
              <w:t xml:space="preserve">. Rozwój turystyki i poprawa infrastruktury społecznej obszaru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A0829" w:rsidRDefault="00BE17EA" w:rsidP="00F8616E">
            <w:pPr>
              <w:rPr>
                <w:rFonts w:ascii="Arial Narrow" w:hAnsi="Arial Narrow"/>
                <w:sz w:val="18"/>
                <w:szCs w:val="18"/>
              </w:rPr>
            </w:pPr>
            <w:r w:rsidRPr="00AA0829">
              <w:rPr>
                <w:rFonts w:ascii="Arial Narrow" w:hAnsi="Arial Narrow"/>
                <w:sz w:val="18"/>
                <w:szCs w:val="18"/>
              </w:rPr>
              <w:t xml:space="preserve">Operacja </w:t>
            </w:r>
            <w:r w:rsidRPr="00AA0829">
              <w:rPr>
                <w:rFonts w:ascii="Arial Narrow" w:eastAsiaTheme="majorEastAsia" w:hAnsi="Arial Narrow"/>
                <w:sz w:val="18"/>
                <w:szCs w:val="18"/>
              </w:rPr>
              <w:t>wpłynie na</w:t>
            </w:r>
            <w:r w:rsidRPr="00AA0829">
              <w:rPr>
                <w:rFonts w:ascii="Arial Narrow" w:hAnsi="Arial Narrow"/>
                <w:sz w:val="18"/>
                <w:szCs w:val="18"/>
              </w:rPr>
              <w:t>:</w:t>
            </w:r>
          </w:p>
          <w:p w:rsidR="00BE17EA" w:rsidRPr="00AA0829" w:rsidRDefault="00BE17EA" w:rsidP="00F8616E">
            <w:pPr>
              <w:rPr>
                <w:rFonts w:ascii="Arial Narrow" w:hAnsi="Arial Narrow"/>
                <w:sz w:val="18"/>
                <w:szCs w:val="18"/>
              </w:rPr>
            </w:pPr>
            <w:r w:rsidRPr="00AA0829">
              <w:rPr>
                <w:rFonts w:ascii="Arial Narrow" w:hAnsi="Arial Narrow"/>
                <w:sz w:val="18"/>
                <w:szCs w:val="18"/>
              </w:rPr>
              <w:t xml:space="preserve">1) </w:t>
            </w:r>
            <w:r w:rsidRPr="00AA0829">
              <w:rPr>
                <w:rFonts w:ascii="Arial Narrow" w:eastAsiaTheme="majorEastAsia" w:hAnsi="Arial Narrow"/>
                <w:sz w:val="18"/>
                <w:szCs w:val="18"/>
              </w:rPr>
              <w:t xml:space="preserve"> poszerzenie oferty turystycznej i poprawę infrastruktury społecznej -10pkt </w:t>
            </w:r>
            <w:r w:rsidR="00EF0606" w:rsidRPr="00AA0829">
              <w:rPr>
                <w:rFonts w:ascii="Arial Narrow" w:eastAsiaTheme="majorEastAsia" w:hAnsi="Arial Narrow"/>
                <w:sz w:val="18"/>
                <w:szCs w:val="18"/>
              </w:rPr>
              <w:t>lub</w:t>
            </w:r>
            <w:r w:rsidRPr="00AA0829">
              <w:rPr>
                <w:rFonts w:ascii="Arial Narrow" w:eastAsiaTheme="majorEastAsia" w:hAnsi="Arial Narrow"/>
                <w:sz w:val="18"/>
                <w:szCs w:val="18"/>
              </w:rPr>
              <w:br/>
            </w:r>
            <w:r w:rsidRPr="00AA0829">
              <w:rPr>
                <w:rFonts w:ascii="Arial Narrow" w:hAnsi="Arial Narrow"/>
                <w:sz w:val="18"/>
                <w:szCs w:val="18"/>
              </w:rPr>
              <w:t xml:space="preserve">2) </w:t>
            </w:r>
            <w:r w:rsidRPr="00AA0829">
              <w:rPr>
                <w:rFonts w:ascii="Arial Narrow" w:eastAsiaTheme="majorEastAsia" w:hAnsi="Arial Narrow"/>
                <w:sz w:val="18"/>
                <w:szCs w:val="18"/>
              </w:rPr>
              <w:t xml:space="preserve">poszerzenia oferty turystycznej lub rekreacyjnej obszaru  - 5 pkt </w:t>
            </w:r>
            <w:r w:rsidR="00EF0606" w:rsidRPr="00AA0829">
              <w:rPr>
                <w:rFonts w:ascii="Arial Narrow" w:eastAsiaTheme="majorEastAsia" w:hAnsi="Arial Narrow"/>
                <w:sz w:val="18"/>
                <w:szCs w:val="18"/>
              </w:rPr>
              <w:t>lub</w:t>
            </w:r>
            <w:r w:rsidRPr="00AA0829">
              <w:rPr>
                <w:rFonts w:ascii="Arial Narrow" w:eastAsiaTheme="majorEastAsia" w:hAnsi="Arial Narrow"/>
                <w:sz w:val="18"/>
                <w:szCs w:val="18"/>
              </w:rPr>
              <w:br/>
            </w:r>
            <w:r w:rsidRPr="00AA0829">
              <w:rPr>
                <w:rFonts w:ascii="Arial Narrow" w:hAnsi="Arial Narrow"/>
                <w:sz w:val="18"/>
                <w:szCs w:val="18"/>
              </w:rPr>
              <w:t xml:space="preserve">3) </w:t>
            </w:r>
            <w:r w:rsidRPr="00AA0829">
              <w:rPr>
                <w:rFonts w:ascii="Arial Narrow" w:eastAsiaTheme="majorEastAsia" w:hAnsi="Arial Narrow"/>
                <w:sz w:val="18"/>
                <w:szCs w:val="18"/>
              </w:rPr>
              <w:t xml:space="preserve"> poprawy infrastruktury  społecznej obszaru – 5 pkt</w:t>
            </w:r>
            <w:r w:rsidRPr="00AA0829">
              <w:rPr>
                <w:rFonts w:ascii="Arial Narrow" w:eastAsiaTheme="majorEastAsia" w:hAnsi="Arial Narrow"/>
                <w:sz w:val="18"/>
                <w:szCs w:val="18"/>
              </w:rPr>
              <w:br/>
            </w:r>
            <w:r w:rsidRPr="00AA0829">
              <w:rPr>
                <w:rFonts w:ascii="Arial Narrow" w:hAnsi="Arial Narrow"/>
                <w:sz w:val="18"/>
                <w:szCs w:val="18"/>
              </w:rPr>
              <w:t xml:space="preserve">4) </w:t>
            </w:r>
            <w:r w:rsidRPr="00AA0829">
              <w:rPr>
                <w:rFonts w:ascii="Arial Narrow" w:eastAsiaTheme="majorEastAsia" w:hAnsi="Arial Narrow"/>
                <w:sz w:val="18"/>
                <w:szCs w:val="18"/>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r w:rsidR="0085206D">
              <w:rPr>
                <w:rFonts w:ascii="Arial Narrow" w:hAnsi="Arial Narrow"/>
                <w:sz w:val="18"/>
                <w:szCs w:val="18"/>
              </w:rPr>
              <w:t>- maks. 10 pkt.</w:t>
            </w:r>
          </w:p>
        </w:tc>
      </w:tr>
      <w:tr w:rsidR="00BE17EA" w:rsidRPr="0001567D"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X. </w:t>
            </w:r>
            <w:r w:rsidRPr="0001567D">
              <w:rPr>
                <w:rFonts w:ascii="Arial Narrow" w:eastAsiaTheme="majorEastAsia" w:hAnsi="Arial Narrow"/>
                <w:b/>
                <w:bCs/>
                <w:sz w:val="18"/>
                <w:szCs w:val="18"/>
              </w:rPr>
              <w:t>Operacja przyczyni się do rozwoju współpracy pomiędzy dwoma lub więcej partnerami społecznymi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w których realizację zaangażowani są przedstawiciele  sektora społecznego</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1)</w:t>
            </w:r>
            <w:r w:rsidR="0085206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do realizacji operacji zaangażowanych jest minimum 2 partnerów społecznych– 5 pkt  </w:t>
            </w:r>
            <w:r w:rsidRPr="0001567D">
              <w:rPr>
                <w:rFonts w:ascii="Arial Narrow" w:eastAsiaTheme="majorEastAsia" w:hAnsi="Arial Narrow"/>
                <w:sz w:val="18"/>
                <w:szCs w:val="18"/>
              </w:rPr>
              <w:br/>
              <w:t xml:space="preserve"> 2) brak powiązań między partnerami społecznymi w realizowanej operacji – 0 pkt</w:t>
            </w:r>
            <w:r w:rsidRPr="0001567D">
              <w:rPr>
                <w:rFonts w:ascii="Arial Narrow" w:eastAsiaTheme="majorEastAsia" w:hAnsi="Arial Narrow"/>
                <w:sz w:val="18"/>
                <w:szCs w:val="18"/>
              </w:rPr>
              <w:br/>
            </w:r>
            <w:r w:rsidRPr="0001567D">
              <w:rPr>
                <w:rFonts w:ascii="Arial Narrow" w:eastAsiaTheme="majorEastAsia" w:hAnsi="Arial Narrow"/>
                <w:b/>
                <w:bCs/>
                <w:sz w:val="18"/>
                <w:szCs w:val="18"/>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A5F79" w:rsidRPr="00AA0829"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b/>
                <w:bCs/>
                <w:sz w:val="18"/>
                <w:szCs w:val="18"/>
              </w:rPr>
            </w:pPr>
            <w:r w:rsidRPr="00AA0829">
              <w:rPr>
                <w:rFonts w:ascii="Arial Narrow" w:hAnsi="Arial Narrow"/>
                <w:b/>
                <w:bCs/>
                <w:sz w:val="18"/>
                <w:szCs w:val="18"/>
              </w:rPr>
              <w:lastRenderedPageBreak/>
              <w:t>XI.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eastAsiaTheme="majorEastAsia" w:hAnsi="Arial Narrow"/>
                <w:sz w:val="18"/>
                <w:szCs w:val="18"/>
              </w:rPr>
            </w:pPr>
            <w:r w:rsidRPr="00AA0829">
              <w:rPr>
                <w:rFonts w:ascii="Arial Narrow" w:eastAsiaTheme="majorEastAsia" w:hAnsi="Arial Narrow"/>
                <w:sz w:val="18"/>
                <w:szCs w:val="18"/>
              </w:rPr>
              <w:t>Tak – 1 pkt</w:t>
            </w:r>
          </w:p>
          <w:p w:rsidR="009A5F79" w:rsidRPr="00AA0829" w:rsidRDefault="009A5F79" w:rsidP="00F8616E">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9A5F79" w:rsidRPr="00AA0829" w:rsidTr="00F8616E">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b/>
                <w:bCs/>
                <w:sz w:val="18"/>
                <w:szCs w:val="18"/>
              </w:rPr>
            </w:pPr>
            <w:r w:rsidRPr="00AA0829">
              <w:rPr>
                <w:rFonts w:ascii="Arial Narrow" w:hAnsi="Arial Narrow"/>
                <w:b/>
                <w:bCs/>
                <w:sz w:val="18"/>
                <w:szCs w:val="18"/>
              </w:rPr>
              <w:t>XII.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BE17EA" w:rsidRPr="0001567D" w:rsidRDefault="00BE17EA" w:rsidP="00BE17EA">
      <w:pPr>
        <w:rPr>
          <w:rFonts w:ascii="Arial Narrow" w:hAnsi="Arial Narrow"/>
          <w:b/>
          <w:bCs/>
          <w:color w:val="2E74B5" w:themeColor="accent1" w:themeShade="BF"/>
          <w:sz w:val="16"/>
          <w:szCs w:val="16"/>
        </w:rPr>
      </w:pPr>
    </w:p>
    <w:p w:rsidR="00637FFE" w:rsidRPr="0001567D" w:rsidRDefault="00637FFE" w:rsidP="00637FFE">
      <w:pPr>
        <w:rPr>
          <w:rFonts w:ascii="Arial Narrow" w:hAnsi="Arial Narrow"/>
        </w:rPr>
      </w:pPr>
      <w:r w:rsidRPr="0001567D">
        <w:rPr>
          <w:rFonts w:ascii="Arial Narrow" w:hAnsi="Arial Narrow"/>
        </w:rPr>
        <w:t>Maksymalna liczba punktów możliwa do osiągnięcia 54 pkt</w:t>
      </w:r>
    </w:p>
    <w:p w:rsidR="00BE17EA" w:rsidRPr="0001567D" w:rsidRDefault="00637FFE" w:rsidP="00637FFE">
      <w:pPr>
        <w:rPr>
          <w:rFonts w:ascii="Arial Narrow" w:hAnsi="Arial Narrow"/>
        </w:rPr>
      </w:pPr>
      <w:r w:rsidRPr="0001567D">
        <w:rPr>
          <w:rFonts w:ascii="Arial Narrow" w:hAnsi="Arial Narrow"/>
          <w:sz w:val="22"/>
          <w:szCs w:val="22"/>
        </w:rPr>
        <w:t>Minimalna liczba punków uprawniająca uzyskanie wsparcia na realizację projektów  w zakresie operacji z zakresu infrastruktury  turystycznej, rekreacyjnej, kulturalnej, aktywizacji społeczności lokalnej  wynosi 33 punkty</w:t>
      </w:r>
    </w:p>
    <w:p w:rsidR="00637FFE" w:rsidRPr="0001567D" w:rsidRDefault="00637FFE" w:rsidP="00BE17EA">
      <w:pPr>
        <w:rPr>
          <w:rFonts w:ascii="Arial Narrow" w:hAnsi="Arial Narrow"/>
        </w:rPr>
      </w:pPr>
    </w:p>
    <w:p w:rsidR="00070E4D" w:rsidRPr="0001567D" w:rsidRDefault="00070E4D" w:rsidP="00BE17EA">
      <w:pPr>
        <w:rPr>
          <w:rFonts w:ascii="Arial Narrow" w:hAnsi="Arial Narrow"/>
        </w:rPr>
      </w:pPr>
    </w:p>
    <w:p w:rsidR="009339E7" w:rsidRPr="0001567D" w:rsidRDefault="009339E7" w:rsidP="009339E7">
      <w:pPr>
        <w:jc w:val="center"/>
        <w:rPr>
          <w:rFonts w:ascii="Arial Narrow" w:hAnsi="Arial Narrow"/>
          <w:b/>
        </w:rPr>
      </w:pPr>
      <w:r w:rsidRPr="0001567D">
        <w:rPr>
          <w:rFonts w:ascii="Arial Narrow" w:hAnsi="Arial Narrow"/>
          <w:b/>
        </w:rPr>
        <w:t xml:space="preserve">KRYTERIA  W ODNIESIENIU DO NABORÓW OGŁASZANYCH </w:t>
      </w:r>
    </w:p>
    <w:p w:rsidR="009339E7" w:rsidRPr="0001567D" w:rsidRDefault="009339E7" w:rsidP="009339E7">
      <w:pPr>
        <w:jc w:val="center"/>
        <w:rPr>
          <w:rFonts w:ascii="Arial Narrow" w:hAnsi="Arial Narrow"/>
          <w:b/>
        </w:rPr>
      </w:pPr>
      <w:r w:rsidRPr="0001567D">
        <w:rPr>
          <w:rFonts w:ascii="Arial Narrow" w:hAnsi="Arial Narrow"/>
          <w:b/>
        </w:rPr>
        <w:t>W ZAKRESIE OPERACJI WŁASNEJ</w:t>
      </w:r>
    </w:p>
    <w:p w:rsidR="009339E7" w:rsidRPr="0001567D" w:rsidRDefault="009339E7" w:rsidP="009339E7">
      <w:pPr>
        <w:rPr>
          <w:rFonts w:ascii="Arial Narrow" w:hAnsi="Arial Narrow"/>
        </w:rPr>
      </w:pPr>
    </w:p>
    <w:p w:rsidR="009339E7" w:rsidRPr="0001567D" w:rsidRDefault="009339E7" w:rsidP="009339E7">
      <w:pPr>
        <w:rPr>
          <w:rFonts w:ascii="Arial Narrow" w:hAnsi="Arial Narrow"/>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28"/>
        <w:gridCol w:w="3119"/>
        <w:gridCol w:w="3260"/>
        <w:gridCol w:w="1559"/>
      </w:tblGrid>
      <w:tr w:rsidR="009339E7" w:rsidRPr="0001567D" w:rsidTr="00613C62">
        <w:trPr>
          <w:trHeight w:val="100"/>
        </w:trPr>
        <w:tc>
          <w:tcPr>
            <w:tcW w:w="1828"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Kryterium</w:t>
            </w:r>
          </w:p>
        </w:tc>
        <w:tc>
          <w:tcPr>
            <w:tcW w:w="3119"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Opis</w:t>
            </w:r>
          </w:p>
        </w:tc>
        <w:tc>
          <w:tcPr>
            <w:tcW w:w="3260"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Punktacja</w:t>
            </w:r>
          </w:p>
        </w:tc>
        <w:tc>
          <w:tcPr>
            <w:tcW w:w="1559"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Źródło weryfikacji</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b/>
                <w:bCs/>
                <w:strike/>
                <w:sz w:val="18"/>
                <w:szCs w:val="18"/>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z w:val="18"/>
                <w:szCs w:val="18"/>
              </w:rPr>
            </w:pPr>
            <w:r w:rsidRPr="0001567D">
              <w:rPr>
                <w:rFonts w:ascii="Arial Narrow" w:hAnsi="Arial Narrow"/>
                <w:sz w:val="18"/>
                <w:szCs w:val="18"/>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eastAsiaTheme="majorEastAsia" w:hAnsi="Arial Narrow"/>
                <w:sz w:val="18"/>
                <w:szCs w:val="18"/>
              </w:rPr>
            </w:pPr>
            <w:r w:rsidRPr="0001567D">
              <w:rPr>
                <w:rFonts w:ascii="Arial Narrow" w:eastAsiaTheme="majorEastAsia" w:hAnsi="Arial Narrow"/>
                <w:sz w:val="18"/>
                <w:szCs w:val="18"/>
              </w:rPr>
              <w:t xml:space="preserve">Wnioskodawca zrealizował minimum 1 operację ze środków publicznych  - 5  pkt </w:t>
            </w:r>
          </w:p>
          <w:p w:rsidR="004E01A1" w:rsidRPr="0001567D" w:rsidRDefault="004E01A1" w:rsidP="00613C62">
            <w:pPr>
              <w:rPr>
                <w:rFonts w:ascii="Arial Narrow" w:hAnsi="Arial Narrow"/>
                <w:sz w:val="18"/>
                <w:szCs w:val="18"/>
              </w:rPr>
            </w:pPr>
          </w:p>
          <w:p w:rsidR="009339E7" w:rsidRPr="0001567D" w:rsidRDefault="009339E7" w:rsidP="00613C62">
            <w:pPr>
              <w:rPr>
                <w:rFonts w:ascii="Arial Narrow" w:hAnsi="Arial Narrow"/>
                <w:sz w:val="18"/>
                <w:szCs w:val="18"/>
              </w:rPr>
            </w:pPr>
            <w:r w:rsidRPr="0001567D">
              <w:rPr>
                <w:rFonts w:ascii="Arial Narrow" w:eastAsiaTheme="majorEastAsia" w:hAnsi="Arial Narrow"/>
                <w:sz w:val="18"/>
                <w:szCs w:val="18"/>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w:t>
            </w:r>
            <w:r w:rsidR="00597714" w:rsidRPr="0001567D">
              <w:rPr>
                <w:rFonts w:ascii="Arial Narrow" w:hAnsi="Arial Narrow"/>
                <w:sz w:val="18"/>
                <w:szCs w:val="18"/>
              </w:rPr>
              <w:t>o przyznanie pomocy w ramach LSR</w:t>
            </w:r>
            <w:r w:rsidR="000C4520" w:rsidRPr="0001567D">
              <w:rPr>
                <w:rFonts w:ascii="Arial Narrow" w:hAnsi="Arial Narrow"/>
                <w:sz w:val="18"/>
                <w:szCs w:val="18"/>
              </w:rPr>
              <w:t xml:space="preserve"> oświadczenie wnioskodawcy</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 xml:space="preserve">Operacja zakłada wykorzystanie lokalnych zasobów,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eastAsiaTheme="majorEastAsia" w:hAnsi="Arial Narrow"/>
                <w:b/>
                <w:bCs/>
                <w:sz w:val="18"/>
                <w:szCs w:val="18"/>
              </w:rPr>
              <w:t xml:space="preserve">TAK   - 3 pkt  </w:t>
            </w:r>
            <w:r w:rsidRPr="0001567D">
              <w:rPr>
                <w:rFonts w:ascii="Arial Narrow" w:eastAsiaTheme="majorEastAsia" w:hAnsi="Arial Narrow"/>
                <w:b/>
                <w:bCs/>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Wniosek o przyznanie pomocy w ramach LSR</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I</w:t>
            </w:r>
            <w:r w:rsidR="00DC750B" w:rsidRPr="0001567D">
              <w:rPr>
                <w:rFonts w:ascii="Arial Narrow" w:hAnsi="Arial Narrow"/>
                <w:b/>
                <w:bCs/>
                <w:sz w:val="18"/>
                <w:szCs w:val="18"/>
              </w:rPr>
              <w:t>II</w:t>
            </w:r>
            <w:r w:rsidRPr="0001567D">
              <w:rPr>
                <w:rFonts w:ascii="Arial Narrow" w:hAnsi="Arial Narrow"/>
                <w:b/>
                <w:bCs/>
                <w:sz w:val="18"/>
                <w:szCs w:val="18"/>
              </w:rPr>
              <w:t xml:space="preserve">. </w:t>
            </w:r>
            <w:r w:rsidRPr="0001567D">
              <w:rPr>
                <w:rFonts w:ascii="Arial Narrow" w:eastAsiaTheme="majorEastAsia" w:hAnsi="Arial Narrow"/>
                <w:b/>
                <w:bCs/>
                <w:sz w:val="18"/>
                <w:szCs w:val="18"/>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9339E7">
            <w:pPr>
              <w:rPr>
                <w:rFonts w:ascii="Arial Narrow" w:hAnsi="Arial Narrow"/>
                <w:sz w:val="18"/>
                <w:szCs w:val="18"/>
              </w:rPr>
            </w:pPr>
            <w:r w:rsidRPr="00AA0829">
              <w:rPr>
                <w:rFonts w:ascii="Arial Narrow" w:hAnsi="Arial Narrow"/>
                <w:sz w:val="18"/>
                <w:szCs w:val="18"/>
              </w:rPr>
              <w:t>Preferuje się podmioty z obszaru objętego Strategią Rozwoju Lokalnego Kierowanego przez Społeczność opracowaną przez LGD „Lepsza Przyszłość Ziemi Ryckiej”</w:t>
            </w:r>
            <w:r w:rsidR="000E7628" w:rsidRPr="00AA0829">
              <w:rPr>
                <w:rFonts w:ascii="Arial Narrow" w:hAnsi="Arial Narrow"/>
                <w:sz w:val="18"/>
                <w:szCs w:val="18"/>
              </w:rPr>
              <w:t xml:space="preserve"> będącymi członkami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 Podmiot składający wniosek jest: </w:t>
            </w:r>
          </w:p>
          <w:p w:rsidR="009339E7" w:rsidRPr="0001567D" w:rsidRDefault="009339E7" w:rsidP="00613C62">
            <w:pPr>
              <w:rPr>
                <w:rFonts w:ascii="Arial Narrow" w:hAnsi="Arial Narrow"/>
                <w:sz w:val="18"/>
                <w:szCs w:val="18"/>
              </w:rPr>
            </w:pPr>
            <w:r w:rsidRPr="0001567D">
              <w:rPr>
                <w:rFonts w:ascii="Arial Narrow" w:hAnsi="Arial Narrow"/>
                <w:sz w:val="18"/>
                <w:szCs w:val="18"/>
              </w:rPr>
              <w:t>1) członkiem LGD       -  10 pkt</w:t>
            </w:r>
          </w:p>
          <w:p w:rsidR="009339E7" w:rsidRPr="0001567D" w:rsidRDefault="009339E7" w:rsidP="00613C62">
            <w:pPr>
              <w:rPr>
                <w:rFonts w:ascii="Arial Narrow" w:hAnsi="Arial Narrow"/>
                <w:sz w:val="18"/>
                <w:szCs w:val="18"/>
              </w:rPr>
            </w:pPr>
            <w:r w:rsidRPr="0001567D">
              <w:rPr>
                <w:rFonts w:ascii="Arial Narrow" w:hAnsi="Arial Narrow"/>
                <w:sz w:val="18"/>
                <w:szCs w:val="18"/>
              </w:rPr>
              <w:t>2) nie jest członkiem LGD  - 0 pkt</w:t>
            </w:r>
          </w:p>
          <w:p w:rsidR="009339E7" w:rsidRPr="0001567D" w:rsidRDefault="009339E7" w:rsidP="00613C62">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DC750B" w:rsidP="00613C62">
            <w:pPr>
              <w:rPr>
                <w:rFonts w:ascii="Arial Narrow" w:hAnsi="Arial Narrow"/>
                <w:b/>
                <w:bCs/>
                <w:sz w:val="18"/>
                <w:szCs w:val="18"/>
              </w:rPr>
            </w:pPr>
            <w:r w:rsidRPr="0001567D">
              <w:rPr>
                <w:rFonts w:ascii="Arial Narrow" w:hAnsi="Arial Narrow"/>
                <w:b/>
                <w:bCs/>
                <w:sz w:val="18"/>
                <w:szCs w:val="18"/>
              </w:rPr>
              <w:t>I</w:t>
            </w:r>
            <w:r w:rsidR="009339E7" w:rsidRPr="0001567D">
              <w:rPr>
                <w:rFonts w:ascii="Arial Narrow" w:hAnsi="Arial Narrow"/>
                <w:b/>
                <w:bCs/>
                <w:sz w:val="18"/>
                <w:szCs w:val="18"/>
              </w:rPr>
              <w:t xml:space="preserve">V. </w:t>
            </w:r>
            <w:r w:rsidR="009339E7" w:rsidRPr="0001567D">
              <w:rPr>
                <w:rFonts w:ascii="Arial Narrow" w:eastAsiaTheme="majorEastAsia" w:hAnsi="Arial Narrow"/>
                <w:b/>
                <w:bCs/>
                <w:sz w:val="18"/>
                <w:szCs w:val="18"/>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EF0606" w:rsidP="00613C62">
            <w:pPr>
              <w:rPr>
                <w:rFonts w:ascii="Arial Narrow" w:eastAsiaTheme="majorEastAsia" w:hAnsi="Arial Narrow"/>
                <w:sz w:val="18"/>
                <w:szCs w:val="18"/>
              </w:rPr>
            </w:pPr>
            <w:r w:rsidRPr="00AA0829">
              <w:rPr>
                <w:rFonts w:ascii="Arial Narrow" w:eastAsiaTheme="majorEastAsia" w:hAnsi="Arial Narrow"/>
                <w:sz w:val="18"/>
                <w:szCs w:val="18"/>
              </w:rPr>
              <w:t xml:space="preserve">Wkład własny powyżej </w:t>
            </w:r>
            <w:r w:rsidR="009339E7" w:rsidRPr="00AA0829">
              <w:rPr>
                <w:rFonts w:ascii="Arial Narrow" w:eastAsiaTheme="majorEastAsia" w:hAnsi="Arial Narrow"/>
                <w:sz w:val="18"/>
                <w:szCs w:val="18"/>
              </w:rPr>
              <w:t xml:space="preserve">20% </w:t>
            </w:r>
            <w:r w:rsidRPr="00AA0829">
              <w:rPr>
                <w:rFonts w:ascii="Arial Narrow" w:eastAsiaTheme="majorEastAsia" w:hAnsi="Arial Narrow"/>
                <w:sz w:val="18"/>
                <w:szCs w:val="18"/>
              </w:rPr>
              <w:t xml:space="preserve"> </w:t>
            </w:r>
            <w:r w:rsidR="009339E7" w:rsidRPr="00AA0829">
              <w:rPr>
                <w:rFonts w:ascii="Arial Narrow" w:eastAsiaTheme="majorEastAsia" w:hAnsi="Arial Narrow"/>
                <w:sz w:val="18"/>
                <w:szCs w:val="18"/>
              </w:rPr>
              <w:t xml:space="preserve">   -  5 pkt  </w:t>
            </w:r>
            <w:r w:rsidR="009339E7" w:rsidRPr="00AA0829">
              <w:rPr>
                <w:rFonts w:ascii="Arial Narrow" w:eastAsiaTheme="majorEastAsia" w:hAnsi="Arial Narrow"/>
                <w:sz w:val="18"/>
                <w:szCs w:val="18"/>
              </w:rPr>
              <w:br/>
              <w:t>w przedziale</w:t>
            </w:r>
            <w:r w:rsidRPr="00AA0829">
              <w:rPr>
                <w:rFonts w:ascii="Arial Narrow" w:eastAsiaTheme="majorEastAsia" w:hAnsi="Arial Narrow"/>
                <w:sz w:val="18"/>
                <w:szCs w:val="18"/>
              </w:rPr>
              <w:t xml:space="preserve"> od</w:t>
            </w:r>
            <w:r w:rsidR="009339E7" w:rsidRPr="00AA0829">
              <w:rPr>
                <w:rFonts w:ascii="Arial Narrow" w:eastAsiaTheme="majorEastAsia" w:hAnsi="Arial Narrow"/>
                <w:sz w:val="18"/>
                <w:szCs w:val="18"/>
              </w:rPr>
              <w:t xml:space="preserve"> </w:t>
            </w:r>
            <w:r w:rsidRPr="00AA0829">
              <w:rPr>
                <w:rFonts w:ascii="Arial Narrow" w:eastAsiaTheme="majorEastAsia" w:hAnsi="Arial Narrow"/>
                <w:sz w:val="18"/>
                <w:szCs w:val="18"/>
              </w:rPr>
              <w:t>1</w:t>
            </w:r>
            <w:r w:rsidR="009339E7" w:rsidRPr="00AA0829">
              <w:rPr>
                <w:rFonts w:ascii="Arial Narrow" w:eastAsiaTheme="majorEastAsia" w:hAnsi="Arial Narrow"/>
                <w:sz w:val="18"/>
                <w:szCs w:val="18"/>
              </w:rPr>
              <w:t xml:space="preserve">0% </w:t>
            </w:r>
            <w:r w:rsidRPr="00AA0829">
              <w:rPr>
                <w:rFonts w:ascii="Arial Narrow" w:eastAsiaTheme="majorEastAsia" w:hAnsi="Arial Narrow"/>
                <w:sz w:val="18"/>
                <w:szCs w:val="18"/>
              </w:rPr>
              <w:t>do</w:t>
            </w:r>
            <w:r w:rsidR="009339E7" w:rsidRPr="00AA0829">
              <w:rPr>
                <w:rFonts w:ascii="Arial Narrow" w:eastAsiaTheme="majorEastAsia" w:hAnsi="Arial Narrow"/>
                <w:sz w:val="18"/>
                <w:szCs w:val="18"/>
              </w:rPr>
              <w:t xml:space="preserve"> </w:t>
            </w:r>
            <w:r w:rsidRPr="00AA0829">
              <w:rPr>
                <w:rFonts w:ascii="Arial Narrow" w:eastAsiaTheme="majorEastAsia" w:hAnsi="Arial Narrow"/>
                <w:sz w:val="18"/>
                <w:szCs w:val="18"/>
              </w:rPr>
              <w:t>2</w:t>
            </w:r>
            <w:r w:rsidR="009339E7" w:rsidRPr="00AA0829">
              <w:rPr>
                <w:rFonts w:ascii="Arial Narrow" w:eastAsiaTheme="majorEastAsia" w:hAnsi="Arial Narrow"/>
                <w:sz w:val="18"/>
                <w:szCs w:val="18"/>
              </w:rPr>
              <w:t xml:space="preserve">0%   -  4 pkt  </w:t>
            </w:r>
            <w:r w:rsidR="009339E7" w:rsidRPr="00AA0829">
              <w:rPr>
                <w:rFonts w:ascii="Arial Narrow" w:eastAsiaTheme="majorEastAsia" w:hAnsi="Arial Narrow"/>
                <w:sz w:val="18"/>
                <w:szCs w:val="18"/>
              </w:rPr>
              <w:br/>
            </w:r>
            <w:r w:rsidRPr="00AA0829">
              <w:rPr>
                <w:rFonts w:ascii="Arial Narrow" w:eastAsiaTheme="majorEastAsia" w:hAnsi="Arial Narrow"/>
                <w:sz w:val="18"/>
                <w:szCs w:val="18"/>
              </w:rPr>
              <w:t xml:space="preserve">w przedziale od   </w:t>
            </w:r>
            <w:r w:rsidR="009339E7" w:rsidRPr="00AA0829">
              <w:rPr>
                <w:rFonts w:ascii="Arial Narrow" w:eastAsiaTheme="majorEastAsia" w:hAnsi="Arial Narrow"/>
                <w:sz w:val="18"/>
                <w:szCs w:val="18"/>
              </w:rPr>
              <w:t xml:space="preserve">1% </w:t>
            </w:r>
            <w:r w:rsidRPr="00AA0829">
              <w:rPr>
                <w:rFonts w:ascii="Arial Narrow" w:eastAsiaTheme="majorEastAsia" w:hAnsi="Arial Narrow"/>
                <w:sz w:val="18"/>
                <w:szCs w:val="18"/>
              </w:rPr>
              <w:t xml:space="preserve">do </w:t>
            </w:r>
            <w:r w:rsidR="00613C62" w:rsidRPr="00AA0829">
              <w:rPr>
                <w:rFonts w:ascii="Arial Narrow" w:eastAsiaTheme="majorEastAsia" w:hAnsi="Arial Narrow"/>
                <w:sz w:val="18"/>
                <w:szCs w:val="18"/>
              </w:rPr>
              <w:t>1</w:t>
            </w:r>
            <w:r w:rsidRPr="00AA0829">
              <w:rPr>
                <w:rFonts w:ascii="Arial Narrow" w:eastAsiaTheme="majorEastAsia" w:hAnsi="Arial Narrow"/>
                <w:sz w:val="18"/>
                <w:szCs w:val="18"/>
              </w:rPr>
              <w:t>0</w:t>
            </w:r>
            <w:r w:rsidR="00613C62" w:rsidRPr="00AA0829">
              <w:rPr>
                <w:rFonts w:ascii="Arial Narrow" w:eastAsiaTheme="majorEastAsia" w:hAnsi="Arial Narrow"/>
                <w:sz w:val="18"/>
                <w:szCs w:val="18"/>
              </w:rPr>
              <w:t xml:space="preserve">% </w:t>
            </w:r>
            <w:r w:rsidR="009339E7" w:rsidRPr="00AA0829">
              <w:rPr>
                <w:rFonts w:ascii="Arial Narrow" w:eastAsiaTheme="majorEastAsia" w:hAnsi="Arial Narrow"/>
                <w:sz w:val="18"/>
                <w:szCs w:val="18"/>
              </w:rPr>
              <w:t xml:space="preserve">  -  3 pkt</w:t>
            </w:r>
          </w:p>
          <w:p w:rsidR="00613C62" w:rsidRPr="00AA0829" w:rsidRDefault="00613C62" w:rsidP="00613C62">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597714">
            <w:pPr>
              <w:rPr>
                <w:rFonts w:ascii="Arial Narrow" w:hAnsi="Arial Narrow"/>
                <w:sz w:val="18"/>
                <w:szCs w:val="18"/>
              </w:rPr>
            </w:pPr>
            <w:r w:rsidRPr="0001567D">
              <w:rPr>
                <w:rFonts w:ascii="Arial Narrow" w:eastAsiaTheme="majorEastAsia" w:hAnsi="Arial Narrow"/>
                <w:sz w:val="18"/>
                <w:szCs w:val="18"/>
              </w:rPr>
              <w:t xml:space="preserve">Operacja przewiduje użycie w materiałach informacyjnych i promocyjnych logotypu LGD </w:t>
            </w:r>
            <w:r w:rsidRPr="0001567D">
              <w:rPr>
                <w:rFonts w:ascii="Arial Narrow" w:eastAsiaTheme="majorEastAsia" w:hAnsi="Arial Narrow"/>
                <w:sz w:val="18"/>
                <w:szCs w:val="18"/>
              </w:rPr>
              <w:br/>
              <w:t xml:space="preserve">tak -     pkt </w:t>
            </w:r>
            <w:r w:rsidR="00597714" w:rsidRPr="0001567D">
              <w:rPr>
                <w:rFonts w:ascii="Arial Narrow" w:eastAsiaTheme="majorEastAsia" w:hAnsi="Arial Narrow"/>
                <w:sz w:val="18"/>
                <w:szCs w:val="18"/>
              </w:rPr>
              <w:t>10</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VI. </w:t>
            </w:r>
            <w:r w:rsidRPr="0001567D">
              <w:rPr>
                <w:rFonts w:ascii="Arial Narrow" w:eastAsiaTheme="majorEastAsia" w:hAnsi="Arial Narrow"/>
                <w:b/>
                <w:bCs/>
                <w:sz w:val="18"/>
                <w:szCs w:val="18"/>
              </w:rPr>
              <w:t xml:space="preserve">Operacja zakłada wprowadzenie nowych rozwiązań lub udoskonalenie istniejących  </w:t>
            </w:r>
            <w:r w:rsidRPr="0001567D">
              <w:rPr>
                <w:rFonts w:ascii="Arial Narrow" w:eastAsiaTheme="majorEastAsia" w:hAnsi="Arial Narrow"/>
                <w:b/>
                <w:bCs/>
                <w:sz w:val="18"/>
                <w:szCs w:val="18"/>
              </w:rPr>
              <w:lastRenderedPageBreak/>
              <w:t>/charakter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lastRenderedPageBreak/>
              <w:t xml:space="preserve">Preferuje się operacje innowacyjne. Przez innowacyjność należy rozumieć zastosowanie lub wprowadzenie nowych lub ulepszonych produktów, procesów (technologii), metod organizacji lub </w:t>
            </w:r>
            <w:r w:rsidRPr="0001567D">
              <w:rPr>
                <w:rFonts w:ascii="Arial Narrow" w:hAnsi="Arial Narrow"/>
                <w:sz w:val="18"/>
                <w:szCs w:val="18"/>
              </w:rPr>
              <w:lastRenderedPageBreak/>
              <w:t>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eastAsiaTheme="majorEastAsia" w:hAnsi="Arial Narrow"/>
                <w:sz w:val="18"/>
                <w:szCs w:val="18"/>
              </w:rPr>
              <w:lastRenderedPageBreak/>
              <w:t>TAK  -    pkt 4</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AA0829"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DC750B" w:rsidP="00DC750B">
            <w:pPr>
              <w:rPr>
                <w:rFonts w:ascii="Arial Narrow" w:hAnsi="Arial Narrow"/>
                <w:b/>
                <w:bCs/>
                <w:sz w:val="18"/>
                <w:szCs w:val="18"/>
              </w:rPr>
            </w:pPr>
            <w:r w:rsidRPr="00AA0829">
              <w:rPr>
                <w:rFonts w:ascii="Arial Narrow" w:hAnsi="Arial Narrow"/>
                <w:b/>
                <w:bCs/>
                <w:sz w:val="18"/>
                <w:szCs w:val="18"/>
              </w:rPr>
              <w:t>VII</w:t>
            </w:r>
            <w:r w:rsidR="009339E7" w:rsidRPr="00AA0829">
              <w:rPr>
                <w:rFonts w:ascii="Arial Narrow" w:hAnsi="Arial Narrow"/>
                <w:b/>
                <w:bCs/>
                <w:sz w:val="18"/>
                <w:szCs w:val="18"/>
              </w:rPr>
              <w:t>.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eastAsiaTheme="majorEastAsia" w:hAnsi="Arial Narrow"/>
                <w:sz w:val="18"/>
                <w:szCs w:val="18"/>
              </w:rPr>
            </w:pPr>
            <w:r w:rsidRPr="00AA0829">
              <w:rPr>
                <w:rFonts w:ascii="Arial Narrow" w:eastAsiaTheme="majorEastAsia" w:hAnsi="Arial Narrow"/>
                <w:sz w:val="18"/>
                <w:szCs w:val="18"/>
              </w:rPr>
              <w:t>Tak – 1 pkt</w:t>
            </w:r>
          </w:p>
          <w:p w:rsidR="009339E7" w:rsidRPr="00AA0829" w:rsidRDefault="009339E7" w:rsidP="00613C62">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9339E7" w:rsidRPr="00AA0829" w:rsidTr="00613C62">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DC750B" w:rsidP="00613C62">
            <w:pPr>
              <w:rPr>
                <w:rFonts w:ascii="Arial Narrow" w:hAnsi="Arial Narrow"/>
                <w:b/>
                <w:bCs/>
                <w:sz w:val="18"/>
                <w:szCs w:val="18"/>
              </w:rPr>
            </w:pPr>
            <w:r w:rsidRPr="00AA0829">
              <w:rPr>
                <w:rFonts w:ascii="Arial Narrow" w:hAnsi="Arial Narrow"/>
                <w:b/>
                <w:bCs/>
                <w:sz w:val="18"/>
                <w:szCs w:val="18"/>
              </w:rPr>
              <w:t>VI</w:t>
            </w:r>
            <w:r w:rsidR="009339E7" w:rsidRPr="00AA0829">
              <w:rPr>
                <w:rFonts w:ascii="Arial Narrow" w:hAnsi="Arial Narrow"/>
                <w:b/>
                <w:bCs/>
                <w:sz w:val="18"/>
                <w:szCs w:val="18"/>
              </w:rPr>
              <w:t>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9339E7" w:rsidRPr="0001567D" w:rsidRDefault="009339E7" w:rsidP="009339E7">
      <w:pPr>
        <w:rPr>
          <w:rFonts w:ascii="Arial Narrow" w:hAnsi="Arial Narrow"/>
          <w:b/>
          <w:bCs/>
          <w:color w:val="2E74B5" w:themeColor="accent1" w:themeShade="BF"/>
          <w:sz w:val="16"/>
          <w:szCs w:val="16"/>
        </w:rPr>
      </w:pPr>
    </w:p>
    <w:p w:rsidR="00637FFE" w:rsidRPr="0001567D" w:rsidRDefault="00637FFE" w:rsidP="00637FFE">
      <w:pPr>
        <w:rPr>
          <w:rFonts w:ascii="Arial Narrow" w:hAnsi="Arial Narrow"/>
        </w:rPr>
      </w:pPr>
      <w:r w:rsidRPr="0001567D">
        <w:rPr>
          <w:rFonts w:ascii="Arial Narrow" w:hAnsi="Arial Narrow"/>
        </w:rPr>
        <w:t>Maksymalna liczba punktów możliwa do osiągnięcia 39 pkt</w:t>
      </w:r>
    </w:p>
    <w:p w:rsidR="00DC750B" w:rsidRPr="0001567D" w:rsidRDefault="00637FFE" w:rsidP="00BE17EA">
      <w:pPr>
        <w:rPr>
          <w:rFonts w:ascii="Arial Narrow" w:hAnsi="Arial Narrow"/>
        </w:rPr>
      </w:pPr>
      <w:r w:rsidRPr="0001567D">
        <w:rPr>
          <w:rFonts w:ascii="Arial Narrow" w:hAnsi="Arial Narrow"/>
          <w:sz w:val="22"/>
          <w:szCs w:val="22"/>
        </w:rPr>
        <w:t>Minimalna liczba punków uprawniająca uzyskanie wsparcia na realizację projektów  w zakresie operacji  własnych   wynosi 24 punkty</w:t>
      </w:r>
    </w:p>
    <w:p w:rsidR="00DC750B" w:rsidRPr="0001567D" w:rsidRDefault="00DC750B" w:rsidP="00BE17EA">
      <w:pPr>
        <w:rPr>
          <w:rFonts w:ascii="Arial Narrow" w:hAnsi="Arial Narrow"/>
        </w:rPr>
      </w:pPr>
    </w:p>
    <w:p w:rsidR="00F5056C" w:rsidRPr="0001567D" w:rsidRDefault="00F5056C" w:rsidP="00D16080">
      <w:pPr>
        <w:rPr>
          <w:rFonts w:ascii="Arial Narrow" w:hAnsi="Arial Narrow"/>
          <w:b/>
          <w:sz w:val="28"/>
          <w:szCs w:val="28"/>
        </w:rPr>
      </w:pPr>
    </w:p>
    <w:p w:rsidR="00D16080" w:rsidRPr="0001567D" w:rsidRDefault="00EE34F3" w:rsidP="00EE34F3">
      <w:pPr>
        <w:pStyle w:val="Akapitzlist"/>
        <w:numPr>
          <w:ilvl w:val="0"/>
          <w:numId w:val="1"/>
        </w:numPr>
        <w:rPr>
          <w:rFonts w:ascii="Arial Narrow" w:hAnsi="Arial Narrow"/>
          <w:b/>
          <w:sz w:val="28"/>
          <w:szCs w:val="28"/>
        </w:rPr>
      </w:pPr>
      <w:r w:rsidRPr="0001567D">
        <w:rPr>
          <w:rFonts w:ascii="Arial Narrow" w:hAnsi="Arial Narrow"/>
          <w:b/>
          <w:sz w:val="28"/>
          <w:szCs w:val="28"/>
        </w:rPr>
        <w:t>Zmiany Lokalnych kryteriów wyboru</w:t>
      </w:r>
    </w:p>
    <w:p w:rsidR="00C54559" w:rsidRPr="0001567D" w:rsidRDefault="00C54559" w:rsidP="005C67FB">
      <w:pPr>
        <w:spacing w:after="120" w:line="276" w:lineRule="auto"/>
        <w:jc w:val="both"/>
        <w:rPr>
          <w:rFonts w:ascii="Arial Narrow" w:hAnsi="Arial Narrow"/>
          <w:sz w:val="28"/>
          <w:szCs w:val="28"/>
        </w:rPr>
      </w:pP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Każdy członek Rady może wystąpić z wnioskiem o zmianę lokalnych kryteriów wyboru.</w:t>
      </w:r>
    </w:p>
    <w:p w:rsidR="00AB417B" w:rsidRPr="0001567D" w:rsidRDefault="00AB417B"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Złożenie wniosku o zmianę lokalnych kryteriów wyboru przysługuje:</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Mieszkańcom obszaru objętego opracowaną LSR</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Pracownikom biura</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Zarządowi LGD</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 xml:space="preserve">Komisji Rewizyjnej </w:t>
      </w:r>
    </w:p>
    <w:p w:rsidR="002954A4"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Wniosek ten powinien zawierać pisemną propozycję zmian wraz ze szczegółowym wyjaśnieniem proponowanej zmiany</w:t>
      </w:r>
    </w:p>
    <w:p w:rsidR="00C54559" w:rsidRPr="0001567D" w:rsidRDefault="002954A4"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Powodem zmian lokalnych kryteriów wyboru może być sytuacja społeczno-gospodarcza obszaru i/lub stopień realizacji lokalnej strategii rozwoju w ramach poszczególnych obszarów tematycznych (celów ogólnych, celów szczegółowych) oraz uwarunkowania prawne</w:t>
      </w:r>
      <w:r w:rsidRPr="0001567D">
        <w:rPr>
          <w:rFonts w:ascii="Arial Narrow" w:hAnsi="Arial Narrow" w:cs="Times New Roman"/>
        </w:rPr>
        <w:t>.</w:t>
      </w: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Zmiana może dotyczyć w szczególności:</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usunięcia kryterium z listy</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dodania nowego kryterium do listy</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 xml:space="preserve">propozycji zastąpienia dotychczasowego kryterium nowym kryterium  </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zmiany punktacji przypisanej do kryterium</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zmiany wagi przypisanej do kryterium</w:t>
      </w:r>
    </w:p>
    <w:p w:rsidR="00F5218C" w:rsidRPr="0001567D"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Wniosek poddaje się głosowaniu na następnym zebraniu Rady LGD.</w:t>
      </w:r>
    </w:p>
    <w:p w:rsidR="00F5218C" w:rsidRPr="0001567D"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 przypadku głosowania za przyjęciem wniosku Przewodniczący Rady występuje z pisemnym wnioskiem do Zarządu o zmianę lokalnych kryteriów wyboru.</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 xml:space="preserve">Zmiana lokalnych kryteriów wyboru operacji wymaga konsultacji społecznych. </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 xml:space="preserve">Zarząd LGD za pośrednictwem Biura informuje społeczność lokalną objętą obszarem wdrażania LSR o przystąpieniu do procesu zmiany lokalnych kryteriów wyboru poprzez wywieszenie na stronie internetowej </w:t>
      </w:r>
      <w:hyperlink r:id="rId13" w:history="1">
        <w:r w:rsidRPr="0001567D">
          <w:rPr>
            <w:rStyle w:val="Hipercze"/>
            <w:rFonts w:ascii="Arial Narrow" w:hAnsi="Arial Narrow"/>
          </w:rPr>
          <w:t>WWW.lokalnagrupadzialania.pl</w:t>
        </w:r>
      </w:hyperlink>
      <w:r w:rsidRPr="0001567D">
        <w:rPr>
          <w:rFonts w:ascii="Arial Narrow" w:hAnsi="Arial Narrow"/>
        </w:rPr>
        <w:t xml:space="preserve"> oraz na stronach internetowych gmin członkowskich.</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Zarząd podejmuje Uchwałę o przystąpieniu do zmiany lokalnych kryteriów wyboru.</w:t>
      </w:r>
    </w:p>
    <w:p w:rsidR="00C54559"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Zarząd umieszcza taką uchwałę w swojej siedzibie oraz w siedzibie gmin objętych LSR i Starostwie Powiatowym w Rykach.</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lastRenderedPageBreak/>
        <w:t xml:space="preserve">Każdy z mieszkańców obszaru objętego działalnością LGD ma prawo do wniesienia uwag do proponowanych zmian w terminie </w:t>
      </w:r>
      <w:r w:rsidR="002277DD" w:rsidRPr="007357F9">
        <w:rPr>
          <w:rFonts w:ascii="Arial Narrow" w:hAnsi="Arial Narrow"/>
        </w:rPr>
        <w:t>14</w:t>
      </w:r>
      <w:r w:rsidR="002277DD" w:rsidRPr="0001567D">
        <w:rPr>
          <w:rFonts w:ascii="Arial Narrow" w:hAnsi="Arial Narrow"/>
          <w:color w:val="FF0000"/>
        </w:rPr>
        <w:t xml:space="preserve"> </w:t>
      </w:r>
      <w:r w:rsidRPr="0001567D">
        <w:rPr>
          <w:rFonts w:ascii="Arial Narrow" w:hAnsi="Arial Narrow"/>
        </w:rPr>
        <w:t>dni, licząc od dania podania do publicznej wiadomości.</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LGD organizuje spotkanie z mieszkańcami celem omówienia zgłoszonych uwag i ustalenia ostatecznego zakresu zmian lokalnych kryteriów wyboru.</w:t>
      </w: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 przypadku pozytywnego rozpatrzenia wniosku o zmianę lokalnych kryteriów wyboru Biuro Stowarzyszenia przygotowuje nowe karty oceny, które wymagają zatwierdzenia poprzez podjęcie odpowiedniej uchwały przez Zarząd.</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Zarząd zgodnie z postanowieniami statutu zwołuje Walne Zebranie Członków celem rozpatrzenia wniosku o zmianę lokalnych kryteriów wyboru</w:t>
      </w:r>
      <w:r w:rsidR="00E611BE" w:rsidRPr="0001567D">
        <w:rPr>
          <w:rFonts w:ascii="Arial Narrow" w:hAnsi="Arial Narrow" w:cs="Times New Roman"/>
        </w:rPr>
        <w:t xml:space="preserve"> i podjęcia stosownej Uchwały.</w:t>
      </w:r>
    </w:p>
    <w:p w:rsidR="00E611BE" w:rsidRPr="0001567D" w:rsidRDefault="00E611BE"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Za przygotowanie projektu uchwały uwzględniającego projekt zmian lokalnych kryteriów wyboru dla walnego Zebrania Członków LGD odpowiedzialny jest Zarząd Stowarzyszenia</w:t>
      </w:r>
    </w:p>
    <w:p w:rsidR="002954A4" w:rsidRPr="0001567D" w:rsidRDefault="00C54559" w:rsidP="002954A4">
      <w:pPr>
        <w:pStyle w:val="Standard"/>
        <w:widowControl/>
        <w:numPr>
          <w:ilvl w:val="0"/>
          <w:numId w:val="3"/>
        </w:numPr>
        <w:suppressAutoHyphens w:val="0"/>
        <w:autoSpaceDE w:val="0"/>
        <w:ind w:left="720" w:hanging="360"/>
        <w:jc w:val="both"/>
        <w:rPr>
          <w:rFonts w:ascii="Arial Narrow" w:hAnsi="Arial Narrow" w:cs="Times New Roman"/>
          <w:b/>
          <w:bCs/>
          <w:i/>
        </w:rPr>
      </w:pPr>
      <w:r w:rsidRPr="0001567D">
        <w:rPr>
          <w:rFonts w:ascii="Arial Narrow" w:hAnsi="Arial Narrow" w:cs="Times New Roman"/>
          <w:i/>
        </w:rPr>
        <w:t xml:space="preserve">Zmiany kryteriów wyboru operacji nie można dokonać w trakcie procesu </w:t>
      </w:r>
      <w:r w:rsidR="001F4F6E" w:rsidRPr="0001567D">
        <w:rPr>
          <w:rFonts w:ascii="Arial Narrow" w:hAnsi="Arial Narrow" w:cs="Times New Roman"/>
          <w:i/>
        </w:rPr>
        <w:t>naboru</w:t>
      </w:r>
      <w:r w:rsidRPr="0001567D">
        <w:rPr>
          <w:rFonts w:ascii="Arial Narrow" w:hAnsi="Arial Narrow" w:cs="Times New Roman"/>
          <w:i/>
        </w:rPr>
        <w:t xml:space="preserve"> wniosków do finansowania. Proces </w:t>
      </w:r>
      <w:r w:rsidR="002D09DC" w:rsidRPr="0001567D">
        <w:rPr>
          <w:rFonts w:ascii="Arial Narrow" w:hAnsi="Arial Narrow" w:cs="Times New Roman"/>
          <w:i/>
        </w:rPr>
        <w:t>naboru</w:t>
      </w:r>
      <w:r w:rsidRPr="0001567D">
        <w:rPr>
          <w:rFonts w:ascii="Arial Narrow" w:hAnsi="Arial Narrow" w:cs="Times New Roman"/>
          <w:i/>
        </w:rPr>
        <w:t xml:space="preserve"> wniosków trwa od podania do publicznej wiadomości ogłoszenia o naborze wniosków do przekazania dokumentacji do oceny merytorycznej przez Instytucję Pośredniczącą.</w:t>
      </w:r>
    </w:p>
    <w:p w:rsidR="002954A4" w:rsidRPr="0001567D"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01567D">
        <w:rPr>
          <w:rFonts w:ascii="Arial Narrow" w:hAnsi="Arial Narrow"/>
        </w:rPr>
        <w:t xml:space="preserve">Nowe lokalne kryteria wyboru operacji powinny uzyskać akceptację Samorządu Województwa. </w:t>
      </w:r>
    </w:p>
    <w:p w:rsidR="00BE17EA" w:rsidRPr="0001567D"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01567D">
        <w:rPr>
          <w:rFonts w:ascii="Arial Narrow" w:hAnsi="Arial Narrow"/>
        </w:rPr>
        <w:t xml:space="preserve">W przypadku zmiany kryteriów wyboru będą one obowiązywać w konkursach ogłoszonych po dniu zatwierdzenia zmian przez Walne Zebranie Członków. </w:t>
      </w:r>
    </w:p>
    <w:p w:rsidR="002954A4" w:rsidRPr="0001567D" w:rsidRDefault="002954A4" w:rsidP="002954A4">
      <w:pPr>
        <w:pStyle w:val="Standard"/>
        <w:widowControl/>
        <w:suppressAutoHyphens w:val="0"/>
        <w:autoSpaceDE w:val="0"/>
        <w:spacing w:after="120" w:line="276" w:lineRule="auto"/>
        <w:jc w:val="both"/>
        <w:rPr>
          <w:rFonts w:ascii="Arial Narrow" w:hAnsi="Arial Narrow"/>
        </w:rPr>
      </w:pPr>
    </w:p>
    <w:p w:rsidR="002954A4" w:rsidRPr="0001567D" w:rsidRDefault="002954A4" w:rsidP="002954A4">
      <w:pPr>
        <w:pStyle w:val="Standard"/>
        <w:widowControl/>
        <w:suppressAutoHyphens w:val="0"/>
        <w:autoSpaceDE w:val="0"/>
        <w:spacing w:after="120" w:line="276" w:lineRule="auto"/>
        <w:jc w:val="both"/>
        <w:rPr>
          <w:rFonts w:ascii="Arial Narrow" w:hAnsi="Arial Narrow"/>
        </w:rPr>
      </w:pPr>
      <w:r w:rsidRPr="0001567D">
        <w:rPr>
          <w:rFonts w:ascii="Arial Narrow" w:hAnsi="Arial Narrow"/>
        </w:rPr>
        <w:t>Niniejsza procedura z</w:t>
      </w:r>
      <w:r w:rsidR="007357F9">
        <w:rPr>
          <w:rFonts w:ascii="Arial Narrow" w:hAnsi="Arial Narrow"/>
        </w:rPr>
        <w:t xml:space="preserve">ostała zatwierdzona Uchwałą Nr 13 </w:t>
      </w:r>
      <w:r w:rsidR="00342F55" w:rsidRPr="0001567D">
        <w:rPr>
          <w:rFonts w:ascii="Arial Narrow" w:hAnsi="Arial Narrow"/>
        </w:rPr>
        <w:t>/2016</w:t>
      </w:r>
      <w:r w:rsidRPr="0001567D">
        <w:rPr>
          <w:rFonts w:ascii="Arial Narrow" w:hAnsi="Arial Narrow"/>
        </w:rPr>
        <w:t xml:space="preserve"> Walnego Zebrania Członków Stowarzyszenia LGD „Lepsza Przyszłość Ziemi Ryckiej” </w:t>
      </w:r>
      <w:r w:rsidR="00B32E35" w:rsidRPr="0001567D">
        <w:rPr>
          <w:rFonts w:ascii="Arial Narrow" w:hAnsi="Arial Narrow"/>
        </w:rPr>
        <w:t xml:space="preserve">z dnia </w:t>
      </w:r>
      <w:r w:rsidR="00342F55" w:rsidRPr="0001567D">
        <w:rPr>
          <w:rFonts w:ascii="Arial Narrow" w:hAnsi="Arial Narrow"/>
        </w:rPr>
        <w:t>13.06.2016</w:t>
      </w:r>
      <w:r w:rsidR="00B32E35" w:rsidRPr="0001567D">
        <w:rPr>
          <w:rFonts w:ascii="Arial Narrow" w:hAnsi="Arial Narrow"/>
        </w:rPr>
        <w:t xml:space="preserve"> r. </w:t>
      </w:r>
    </w:p>
    <w:p w:rsidR="00BE17EA" w:rsidRPr="0001567D" w:rsidRDefault="00BE17EA" w:rsidP="00BE17EA">
      <w:pPr>
        <w:pStyle w:val="Standard"/>
        <w:widowControl/>
        <w:suppressAutoHyphens w:val="0"/>
        <w:autoSpaceDE w:val="0"/>
        <w:jc w:val="both"/>
        <w:rPr>
          <w:rFonts w:ascii="Arial Narrow" w:hAnsi="Arial Narrow" w:cs="Times New Roman"/>
          <w:b/>
          <w:bCs/>
        </w:rPr>
      </w:pPr>
    </w:p>
    <w:p w:rsidR="005C67FB" w:rsidRPr="0001567D" w:rsidRDefault="005C67FB">
      <w:pPr>
        <w:rPr>
          <w:rFonts w:ascii="Arial Narrow" w:hAnsi="Arial Narrow"/>
        </w:rPr>
      </w:pPr>
    </w:p>
    <w:p w:rsidR="00F5218C" w:rsidRPr="0001567D" w:rsidRDefault="00E611BE" w:rsidP="00F5218C">
      <w:pPr>
        <w:rPr>
          <w:rFonts w:ascii="Arial Narrow" w:hAnsi="Arial Narrow"/>
        </w:rPr>
      </w:pPr>
      <w:r w:rsidRPr="0001567D">
        <w:rPr>
          <w:rFonts w:ascii="Arial Narrow" w:hAnsi="Arial Narrow"/>
        </w:rPr>
        <w:t xml:space="preserve"> </w:t>
      </w:r>
    </w:p>
    <w:sectPr w:rsidR="00F5218C" w:rsidRPr="0001567D" w:rsidSect="00B40B8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49E" w:rsidRDefault="0021149E" w:rsidP="00DF5B1A">
      <w:r>
        <w:separator/>
      </w:r>
    </w:p>
  </w:endnote>
  <w:endnote w:type="continuationSeparator" w:id="0">
    <w:p w:rsidR="0021149E" w:rsidRDefault="0021149E" w:rsidP="00D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80145"/>
      <w:docPartObj>
        <w:docPartGallery w:val="Page Numbers (Bottom of Page)"/>
        <w:docPartUnique/>
      </w:docPartObj>
    </w:sdtPr>
    <w:sdtEndPr/>
    <w:sdtContent>
      <w:sdt>
        <w:sdtPr>
          <w:id w:val="98381352"/>
          <w:docPartObj>
            <w:docPartGallery w:val="Page Numbers (Top of Page)"/>
            <w:docPartUnique/>
          </w:docPartObj>
        </w:sdtPr>
        <w:sdtEndPr/>
        <w:sdtContent>
          <w:p w:rsidR="00DC750B" w:rsidRDefault="00DC750B">
            <w:pPr>
              <w:pStyle w:val="Stopka"/>
            </w:pPr>
            <w:r>
              <w:t xml:space="preserve">Strona </w:t>
            </w:r>
            <w:r w:rsidR="001D5B1C">
              <w:rPr>
                <w:b/>
              </w:rPr>
              <w:fldChar w:fldCharType="begin"/>
            </w:r>
            <w:r>
              <w:rPr>
                <w:b/>
              </w:rPr>
              <w:instrText>PAGE</w:instrText>
            </w:r>
            <w:r w:rsidR="001D5B1C">
              <w:rPr>
                <w:b/>
              </w:rPr>
              <w:fldChar w:fldCharType="separate"/>
            </w:r>
            <w:r w:rsidR="0042358C">
              <w:rPr>
                <w:b/>
                <w:noProof/>
              </w:rPr>
              <w:t>11</w:t>
            </w:r>
            <w:r w:rsidR="001D5B1C">
              <w:rPr>
                <w:b/>
              </w:rPr>
              <w:fldChar w:fldCharType="end"/>
            </w:r>
            <w:r>
              <w:t xml:space="preserve"> z </w:t>
            </w:r>
            <w:r w:rsidR="001D5B1C">
              <w:rPr>
                <w:b/>
              </w:rPr>
              <w:fldChar w:fldCharType="begin"/>
            </w:r>
            <w:r>
              <w:rPr>
                <w:b/>
              </w:rPr>
              <w:instrText>NUMPAGES</w:instrText>
            </w:r>
            <w:r w:rsidR="001D5B1C">
              <w:rPr>
                <w:b/>
              </w:rPr>
              <w:fldChar w:fldCharType="separate"/>
            </w:r>
            <w:r w:rsidR="0042358C">
              <w:rPr>
                <w:b/>
                <w:noProof/>
              </w:rPr>
              <w:t>11</w:t>
            </w:r>
            <w:r w:rsidR="001D5B1C">
              <w:rPr>
                <w:b/>
              </w:rPr>
              <w:fldChar w:fldCharType="end"/>
            </w:r>
          </w:p>
        </w:sdtContent>
      </w:sdt>
    </w:sdtContent>
  </w:sdt>
  <w:p w:rsidR="00DC750B" w:rsidRDefault="00DC75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49E" w:rsidRDefault="0021149E" w:rsidP="00DF5B1A">
      <w:r>
        <w:separator/>
      </w:r>
    </w:p>
  </w:footnote>
  <w:footnote w:type="continuationSeparator" w:id="0">
    <w:p w:rsidR="0021149E" w:rsidRDefault="0021149E" w:rsidP="00DF5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49D2747"/>
    <w:multiLevelType w:val="hybridMultilevel"/>
    <w:tmpl w:val="EB049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29304F"/>
    <w:multiLevelType w:val="hybridMultilevel"/>
    <w:tmpl w:val="C12A1160"/>
    <w:lvl w:ilvl="0" w:tplc="BD760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260013E"/>
    <w:multiLevelType w:val="hybridMultilevel"/>
    <w:tmpl w:val="33F6DB80"/>
    <w:lvl w:ilvl="0" w:tplc="C15EDA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77D162D"/>
    <w:multiLevelType w:val="hybridMultilevel"/>
    <w:tmpl w:val="81F6574C"/>
    <w:lvl w:ilvl="0" w:tplc="666CC9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4F564B2"/>
    <w:multiLevelType w:val="hybridMultilevel"/>
    <w:tmpl w:val="69B6048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3C4F9C"/>
    <w:multiLevelType w:val="hybridMultilevel"/>
    <w:tmpl w:val="5AF61000"/>
    <w:lvl w:ilvl="0" w:tplc="8FD0A8E2">
      <w:start w:val="1"/>
      <w:numFmt w:val="upperRoman"/>
      <w:lvlText w:val="%1."/>
      <w:lvlJc w:val="left"/>
      <w:pPr>
        <w:ind w:left="1080"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02"/>
    <w:rsid w:val="0001567D"/>
    <w:rsid w:val="00070E4D"/>
    <w:rsid w:val="00084971"/>
    <w:rsid w:val="000B1883"/>
    <w:rsid w:val="000C4520"/>
    <w:rsid w:val="000D011E"/>
    <w:rsid w:val="000E7628"/>
    <w:rsid w:val="00135C0D"/>
    <w:rsid w:val="0018755E"/>
    <w:rsid w:val="001D5B1C"/>
    <w:rsid w:val="001F4F6E"/>
    <w:rsid w:val="0021149E"/>
    <w:rsid w:val="002210DD"/>
    <w:rsid w:val="002277DD"/>
    <w:rsid w:val="0024380D"/>
    <w:rsid w:val="00277073"/>
    <w:rsid w:val="002954A4"/>
    <w:rsid w:val="002C536A"/>
    <w:rsid w:val="002D09DC"/>
    <w:rsid w:val="002F5498"/>
    <w:rsid w:val="00326620"/>
    <w:rsid w:val="00342F55"/>
    <w:rsid w:val="00344E7A"/>
    <w:rsid w:val="003D0812"/>
    <w:rsid w:val="003D7963"/>
    <w:rsid w:val="003F70F8"/>
    <w:rsid w:val="004065BC"/>
    <w:rsid w:val="0042358C"/>
    <w:rsid w:val="004649A8"/>
    <w:rsid w:val="00496C22"/>
    <w:rsid w:val="004C3571"/>
    <w:rsid w:val="004E01A1"/>
    <w:rsid w:val="004F0B61"/>
    <w:rsid w:val="005177A3"/>
    <w:rsid w:val="00520A4F"/>
    <w:rsid w:val="0053583D"/>
    <w:rsid w:val="00597714"/>
    <w:rsid w:val="005C67FB"/>
    <w:rsid w:val="00613C62"/>
    <w:rsid w:val="00637FFE"/>
    <w:rsid w:val="0067775A"/>
    <w:rsid w:val="006B2AD0"/>
    <w:rsid w:val="007357F9"/>
    <w:rsid w:val="007567BE"/>
    <w:rsid w:val="007C33E5"/>
    <w:rsid w:val="007D50F2"/>
    <w:rsid w:val="007E0065"/>
    <w:rsid w:val="00850D0B"/>
    <w:rsid w:val="0085206D"/>
    <w:rsid w:val="008A7031"/>
    <w:rsid w:val="009339E7"/>
    <w:rsid w:val="00934C9D"/>
    <w:rsid w:val="00941873"/>
    <w:rsid w:val="00951FD8"/>
    <w:rsid w:val="00953302"/>
    <w:rsid w:val="009A5F79"/>
    <w:rsid w:val="009C2145"/>
    <w:rsid w:val="009D2190"/>
    <w:rsid w:val="00A13834"/>
    <w:rsid w:val="00A312BF"/>
    <w:rsid w:val="00A35C90"/>
    <w:rsid w:val="00AA0829"/>
    <w:rsid w:val="00AB417B"/>
    <w:rsid w:val="00AB62BB"/>
    <w:rsid w:val="00AC5BBC"/>
    <w:rsid w:val="00B32E35"/>
    <w:rsid w:val="00B40B85"/>
    <w:rsid w:val="00B44403"/>
    <w:rsid w:val="00B53133"/>
    <w:rsid w:val="00B72724"/>
    <w:rsid w:val="00B83EDE"/>
    <w:rsid w:val="00BC4F9C"/>
    <w:rsid w:val="00BC525C"/>
    <w:rsid w:val="00BD2D42"/>
    <w:rsid w:val="00BE17EA"/>
    <w:rsid w:val="00C54559"/>
    <w:rsid w:val="00C712C1"/>
    <w:rsid w:val="00CA5FED"/>
    <w:rsid w:val="00CB1BA8"/>
    <w:rsid w:val="00CE1F79"/>
    <w:rsid w:val="00D16080"/>
    <w:rsid w:val="00D47CAB"/>
    <w:rsid w:val="00D629B1"/>
    <w:rsid w:val="00DA3026"/>
    <w:rsid w:val="00DC750B"/>
    <w:rsid w:val="00DF5B1A"/>
    <w:rsid w:val="00E11296"/>
    <w:rsid w:val="00E4441B"/>
    <w:rsid w:val="00E611BE"/>
    <w:rsid w:val="00E65A5B"/>
    <w:rsid w:val="00E87F54"/>
    <w:rsid w:val="00EE34F3"/>
    <w:rsid w:val="00EF0606"/>
    <w:rsid w:val="00EF592C"/>
    <w:rsid w:val="00F5056C"/>
    <w:rsid w:val="00F5135B"/>
    <w:rsid w:val="00F5218C"/>
    <w:rsid w:val="00F67F07"/>
    <w:rsid w:val="00F8178D"/>
    <w:rsid w:val="00F8616E"/>
    <w:rsid w:val="00FC5C8A"/>
    <w:rsid w:val="00FC7502"/>
    <w:rsid w:val="00FE27AA"/>
    <w:rsid w:val="00FE6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4BC3B-3DDB-43E4-A895-447A6F3D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5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C67FB"/>
    <w:rPr>
      <w:color w:val="0000FF"/>
      <w:u w:val="single"/>
    </w:rPr>
  </w:style>
  <w:style w:type="character" w:styleId="HTML-cytat">
    <w:name w:val="HTML Cite"/>
    <w:rsid w:val="005C67FB"/>
    <w:rPr>
      <w:i/>
      <w:iCs/>
    </w:rPr>
  </w:style>
  <w:style w:type="paragraph" w:styleId="Tekstdymka">
    <w:name w:val="Balloon Text"/>
    <w:basedOn w:val="Normalny"/>
    <w:link w:val="TekstdymkaZnak"/>
    <w:uiPriority w:val="99"/>
    <w:semiHidden/>
    <w:unhideWhenUsed/>
    <w:rsid w:val="00C54559"/>
    <w:rPr>
      <w:rFonts w:ascii="Tahoma" w:hAnsi="Tahoma" w:cs="Tahoma"/>
      <w:sz w:val="16"/>
      <w:szCs w:val="16"/>
    </w:rPr>
  </w:style>
  <w:style w:type="character" w:customStyle="1" w:styleId="TekstdymkaZnak">
    <w:name w:val="Tekst dymka Znak"/>
    <w:basedOn w:val="Domylnaczcionkaakapitu"/>
    <w:link w:val="Tekstdymka"/>
    <w:uiPriority w:val="99"/>
    <w:semiHidden/>
    <w:rsid w:val="00C54559"/>
    <w:rPr>
      <w:rFonts w:ascii="Tahoma" w:eastAsia="Times New Roman" w:hAnsi="Tahoma" w:cs="Tahoma"/>
      <w:sz w:val="16"/>
      <w:szCs w:val="16"/>
      <w:lang w:eastAsia="pl-PL"/>
    </w:rPr>
  </w:style>
  <w:style w:type="paragraph" w:customStyle="1" w:styleId="Standard">
    <w:name w:val="Standard"/>
    <w:rsid w:val="00C54559"/>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styleId="Akapitzlist">
    <w:name w:val="List Paragraph"/>
    <w:basedOn w:val="Normalny"/>
    <w:uiPriority w:val="34"/>
    <w:qFormat/>
    <w:rsid w:val="00F5218C"/>
    <w:pPr>
      <w:ind w:left="720"/>
      <w:contextualSpacing/>
    </w:pPr>
  </w:style>
  <w:style w:type="paragraph" w:customStyle="1" w:styleId="Default">
    <w:name w:val="Default"/>
    <w:rsid w:val="00F5218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DF5B1A"/>
    <w:pPr>
      <w:tabs>
        <w:tab w:val="center" w:pos="4536"/>
        <w:tab w:val="right" w:pos="9072"/>
      </w:tabs>
    </w:pPr>
  </w:style>
  <w:style w:type="character" w:customStyle="1" w:styleId="NagwekZnak">
    <w:name w:val="Nagłówek Znak"/>
    <w:basedOn w:val="Domylnaczcionkaakapitu"/>
    <w:link w:val="Nagwek"/>
    <w:uiPriority w:val="99"/>
    <w:semiHidden/>
    <w:rsid w:val="00DF5B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5B1A"/>
    <w:pPr>
      <w:tabs>
        <w:tab w:val="center" w:pos="4536"/>
        <w:tab w:val="right" w:pos="9072"/>
      </w:tabs>
    </w:pPr>
  </w:style>
  <w:style w:type="character" w:customStyle="1" w:styleId="StopkaZnak">
    <w:name w:val="Stopka Znak"/>
    <w:basedOn w:val="Domylnaczcionkaakapitu"/>
    <w:link w:val="Stopka"/>
    <w:uiPriority w:val="99"/>
    <w:rsid w:val="00DF5B1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okalnagrupadziala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kalnagrupadzialan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EDB7-4E17-4DE1-BD08-95A93A19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4008</Words>
  <Characters>24049</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LGD5</cp:lastModifiedBy>
  <cp:revision>2</cp:revision>
  <cp:lastPrinted>2016-07-14T10:46:00Z</cp:lastPrinted>
  <dcterms:created xsi:type="dcterms:W3CDTF">2018-07-06T11:11:00Z</dcterms:created>
  <dcterms:modified xsi:type="dcterms:W3CDTF">2018-07-06T11:11:00Z</dcterms:modified>
</cp:coreProperties>
</file>