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4E" w:rsidRDefault="00F1664E" w:rsidP="005C0A8F">
      <w:pPr>
        <w:jc w:val="right"/>
        <w:rPr>
          <w:sz w:val="26"/>
          <w:szCs w:val="26"/>
        </w:rPr>
      </w:pPr>
    </w:p>
    <w:p w:rsidR="00C97C3D" w:rsidRPr="005C0A8F" w:rsidRDefault="005C0A8F" w:rsidP="00DB5F7B">
      <w:pPr>
        <w:pStyle w:val="Bezodstpw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56C2">
        <w:rPr>
          <w:noProof/>
          <w:sz w:val="26"/>
          <w:szCs w:val="26"/>
          <w:lang w:eastAsia="pl-PL"/>
        </w:rPr>
        <w:drawing>
          <wp:inline distT="0" distB="0" distL="0" distR="0">
            <wp:extent cx="5760720" cy="2148387"/>
            <wp:effectExtent l="19050" t="0" r="0" b="0"/>
            <wp:docPr id="2" name="Obraz 1" descr="C:\Documents and Settings\ANNA\Pulpit\zał. 3 wzór pendr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Pulpit\zał. 3 wzór pendr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C3D" w:rsidRPr="005C0A8F" w:rsidSect="00310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80" w:rsidRDefault="00E81080" w:rsidP="00F1664E">
      <w:pPr>
        <w:spacing w:after="0" w:line="240" w:lineRule="auto"/>
      </w:pPr>
      <w:r>
        <w:separator/>
      </w:r>
    </w:p>
  </w:endnote>
  <w:endnote w:type="continuationSeparator" w:id="0">
    <w:p w:rsidR="00E81080" w:rsidRDefault="00E81080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80" w:rsidRDefault="00E81080" w:rsidP="00F1664E">
      <w:pPr>
        <w:spacing w:after="0" w:line="240" w:lineRule="auto"/>
      </w:pPr>
      <w:r>
        <w:separator/>
      </w:r>
    </w:p>
  </w:footnote>
  <w:footnote w:type="continuationSeparator" w:id="0">
    <w:p w:rsidR="00E81080" w:rsidRDefault="00E81080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 w:rsidRPr="001C547F">
      <w:rPr>
        <w:noProof/>
        <w:lang w:eastAsia="pl-PL"/>
      </w:rPr>
      <w:drawing>
        <wp:inline distT="0" distB="0" distL="0" distR="0">
          <wp:extent cx="895350" cy="597946"/>
          <wp:effectExtent l="19050" t="0" r="0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66" cy="605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Pr="00F1664E" w:rsidRDefault="00B857DB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Europejski Fundusz Rolny</w:t>
    </w:r>
    <w:r w:rsidR="00F1664E" w:rsidRPr="00800972">
      <w:rPr>
        <w:sz w:val="20"/>
        <w:szCs w:val="20"/>
      </w:rPr>
      <w:t xml:space="preserve"> na Rzecz Rozwoju Obszarów Wiejskich: Europa Inwestująca w Obszary 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4373"/>
    <w:rsid w:val="00084FAB"/>
    <w:rsid w:val="00092437"/>
    <w:rsid w:val="000C4977"/>
    <w:rsid w:val="001050A9"/>
    <w:rsid w:val="001B7667"/>
    <w:rsid w:val="001C5FAA"/>
    <w:rsid w:val="002207B3"/>
    <w:rsid w:val="00237E75"/>
    <w:rsid w:val="002836F5"/>
    <w:rsid w:val="002D7027"/>
    <w:rsid w:val="002E2FC2"/>
    <w:rsid w:val="0031058E"/>
    <w:rsid w:val="003256C2"/>
    <w:rsid w:val="003B506D"/>
    <w:rsid w:val="003B7F43"/>
    <w:rsid w:val="004029EA"/>
    <w:rsid w:val="004D16F7"/>
    <w:rsid w:val="004F7288"/>
    <w:rsid w:val="005449BD"/>
    <w:rsid w:val="005B29CE"/>
    <w:rsid w:val="005C0A8F"/>
    <w:rsid w:val="005D43B7"/>
    <w:rsid w:val="0069289C"/>
    <w:rsid w:val="00753FF6"/>
    <w:rsid w:val="00787361"/>
    <w:rsid w:val="008522F7"/>
    <w:rsid w:val="008721D6"/>
    <w:rsid w:val="00925E05"/>
    <w:rsid w:val="00931803"/>
    <w:rsid w:val="009A7A3B"/>
    <w:rsid w:val="009C2145"/>
    <w:rsid w:val="00B025CF"/>
    <w:rsid w:val="00B857DB"/>
    <w:rsid w:val="00BB6940"/>
    <w:rsid w:val="00C325EF"/>
    <w:rsid w:val="00C5122C"/>
    <w:rsid w:val="00C97C3D"/>
    <w:rsid w:val="00CE1F79"/>
    <w:rsid w:val="00DB5F7B"/>
    <w:rsid w:val="00E81080"/>
    <w:rsid w:val="00E867BB"/>
    <w:rsid w:val="00F1664E"/>
    <w:rsid w:val="00F43C2B"/>
    <w:rsid w:val="00F81BCC"/>
    <w:rsid w:val="00FB56E2"/>
    <w:rsid w:val="00FC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semiHidden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19</cp:revision>
  <dcterms:created xsi:type="dcterms:W3CDTF">2016-09-11T18:51:00Z</dcterms:created>
  <dcterms:modified xsi:type="dcterms:W3CDTF">2016-09-26T10:51:00Z</dcterms:modified>
</cp:coreProperties>
</file>