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E1" w:rsidRPr="007F788B" w:rsidRDefault="00AF7CE1" w:rsidP="00AF7CE1">
      <w:pPr>
        <w:rPr>
          <w:rFonts w:ascii="Arial Narrow" w:hAnsi="Arial Narrow"/>
        </w:rPr>
      </w:pPr>
      <w:r w:rsidRPr="007F788B">
        <w:rPr>
          <w:rFonts w:ascii="Arial Narrow" w:hAnsi="Arial Narrow"/>
        </w:rPr>
        <w:t>Załącznik nr  5</w:t>
      </w:r>
      <w:r>
        <w:rPr>
          <w:rFonts w:ascii="Arial Narrow" w:hAnsi="Arial Narrow"/>
        </w:rPr>
        <w:t xml:space="preserve"> LSR</w:t>
      </w:r>
    </w:p>
    <w:p w:rsidR="00AF7CE1" w:rsidRPr="007F788B" w:rsidRDefault="00AF7CE1" w:rsidP="00AF7CE1">
      <w:pPr>
        <w:rPr>
          <w:rFonts w:ascii="Arial Narrow" w:hAnsi="Arial Narrow"/>
          <w:b/>
        </w:rPr>
      </w:pPr>
      <w:r w:rsidRPr="007F788B">
        <w:rPr>
          <w:rFonts w:ascii="Arial Narrow" w:hAnsi="Arial Narrow"/>
          <w:b/>
        </w:rPr>
        <w:t>PLAN KOMUNIKACJI</w:t>
      </w:r>
    </w:p>
    <w:tbl>
      <w:tblPr>
        <w:tblpPr w:leftFromText="141" w:rightFromText="141" w:vertAnchor="page" w:horzAnchor="margin" w:tblpY="2732"/>
        <w:tblW w:w="1427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959"/>
        <w:gridCol w:w="1729"/>
        <w:gridCol w:w="2382"/>
        <w:gridCol w:w="2835"/>
        <w:gridCol w:w="2835"/>
        <w:gridCol w:w="3535"/>
      </w:tblGrid>
      <w:tr w:rsidR="00AF7CE1" w:rsidRPr="00036D3D" w:rsidTr="00EE3D20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>Plan komunikacji</w:t>
            </w:r>
          </w:p>
        </w:tc>
      </w:tr>
      <w:tr w:rsidR="00AF7CE1" w:rsidRPr="00036D3D" w:rsidTr="00EE3D20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sz w:val="22"/>
                <w:szCs w:val="22"/>
              </w:rPr>
              <w:t xml:space="preserve">Cel 1. Informowanie o realizacji LSR poprzez wspieranie pomysłów projektowych wnioskodawców oraz upowszechnianie dobrych praktyk. </w:t>
            </w:r>
          </w:p>
        </w:tc>
      </w:tr>
      <w:tr w:rsidR="00AF7CE1" w:rsidRPr="00036D3D" w:rsidTr="00EE3D20">
        <w:trPr>
          <w:trHeight w:val="1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Termin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Działanie komunikacyjne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Adresaci /Grupa docelowa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Środki przekazu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Wskaźniki (produkty) 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Oczekiwane efekty (rezultaty) </w:t>
            </w:r>
          </w:p>
        </w:tc>
      </w:tr>
      <w:tr w:rsidR="00AF7CE1" w:rsidRPr="00036D3D" w:rsidTr="00EE3D20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II-III kwartał 2016 roku-2023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Mieszkańcy, beneficjenci i opinia publiczna;  grupy de faworyzowana;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artykuły i ogłoszenia w prasie lokalnej, Internecie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ogłoszenia w siedzibach partnerów i członków LGD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spotkania informacyjne przygotowanie i dystrybucja ulotek, gadżetów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20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>Liczba spotkań informacyjno-konsultacyjnych LGD z mieszkańcami –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12 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Default="00AF7CE1" w:rsidP="00EE3D2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Liczba uczestniczących w spotkaniach informacyjno-konsultacyjnych –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240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os. </w:t>
            </w:r>
          </w:p>
          <w:p w:rsidR="00AF7CE1" w:rsidRPr="00DD0597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D0597">
              <w:rPr>
                <w:rFonts w:ascii="Arial Narrow" w:hAnsi="Arial Narrow"/>
                <w:bCs/>
                <w:sz w:val="22"/>
                <w:szCs w:val="22"/>
              </w:rPr>
              <w:t>Liczba osób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, do których dotarła informacja  -  </w:t>
            </w:r>
            <w:r w:rsidRPr="00DD0597">
              <w:rPr>
                <w:rFonts w:ascii="Arial Narrow" w:hAnsi="Arial Narrow"/>
                <w:b/>
                <w:bCs/>
                <w:sz w:val="22"/>
                <w:szCs w:val="22"/>
              </w:rPr>
              <w:t>100.000 os.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7CE1" w:rsidRPr="00036D3D" w:rsidTr="00EE3D20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III </w:t>
            </w:r>
            <w:r w:rsidRPr="00203484">
              <w:rPr>
                <w:rFonts w:ascii="Arial Narrow" w:hAnsi="Arial Narrow"/>
                <w:color w:val="auto"/>
                <w:sz w:val="22"/>
                <w:szCs w:val="22"/>
              </w:rPr>
              <w:t>kw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.2016-IV kw.2022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doradztwo w zakresie przygotowania wniosków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serwis internetowy LGD w zakresie dostępnych konkursów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doradztwo mailowe, telefoniczne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80 osób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Liczba osób/podmiotów, które otrzymały wsparcie po uprzednim udzieleniu </w:t>
            </w:r>
            <w:proofErr w:type="spellStart"/>
            <w:r w:rsidRPr="00036D3D">
              <w:rPr>
                <w:rFonts w:ascii="Arial Narrow" w:hAnsi="Arial Narrow"/>
                <w:sz w:val="22"/>
                <w:szCs w:val="22"/>
              </w:rPr>
              <w:t>indywidulanego</w:t>
            </w:r>
            <w:proofErr w:type="spellEnd"/>
            <w:r w:rsidRPr="00036D3D">
              <w:rPr>
                <w:rFonts w:ascii="Arial Narrow" w:hAnsi="Arial Narrow"/>
                <w:sz w:val="22"/>
                <w:szCs w:val="22"/>
              </w:rPr>
              <w:t xml:space="preserve"> doradztwa w zakresie ubiegania się o wsparcie na realizację LSR, świadczonego w biurze LGD –</w:t>
            </w:r>
            <w:r w:rsidRPr="00081E7A">
              <w:rPr>
                <w:rFonts w:ascii="Arial Narrow" w:hAnsi="Arial Narrow"/>
                <w:b/>
                <w:sz w:val="22"/>
                <w:szCs w:val="22"/>
              </w:rPr>
              <w:t xml:space="preserve">40 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os./podmiotów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7CE1" w:rsidRPr="00036D3D" w:rsidTr="00EE3D20">
        <w:trPr>
          <w:trHeight w:val="80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I kw.2018-II kw.2023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Kampania promocyjna efektów wdrażania LSR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Opinia publiczna, potencjalni beneficjenci, członkowie i kadra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Artykuły 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nt. zrealizowanych projektów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6D3D">
              <w:rPr>
                <w:rFonts w:ascii="Arial Narrow" w:hAnsi="Arial Narrow"/>
                <w:sz w:val="22"/>
                <w:szCs w:val="22"/>
              </w:rPr>
              <w:t>Fotorelacja</w:t>
            </w:r>
            <w:proofErr w:type="spellEnd"/>
            <w:r w:rsidRPr="00036D3D">
              <w:rPr>
                <w:rFonts w:ascii="Arial Narrow" w:hAnsi="Arial Narrow"/>
                <w:sz w:val="22"/>
                <w:szCs w:val="22"/>
              </w:rPr>
              <w:t xml:space="preserve"> na stronie internetowej LGD ze zrealizowanych projektów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Liczba konkursów na najlepszą wspartą w LSR inicjatywę - 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 szt. 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Liczba</w:t>
            </w:r>
            <w:r>
              <w:rPr>
                <w:rFonts w:ascii="Arial Narrow" w:hAnsi="Arial Narrow"/>
                <w:sz w:val="22"/>
                <w:szCs w:val="22"/>
              </w:rPr>
              <w:t xml:space="preserve"> artykułów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81E7A">
              <w:rPr>
                <w:rFonts w:ascii="Arial Narrow" w:hAnsi="Arial Narrow"/>
                <w:b/>
                <w:sz w:val="22"/>
                <w:szCs w:val="22"/>
              </w:rPr>
              <w:t xml:space="preserve">20 </w:t>
            </w:r>
            <w:r w:rsidRPr="00081E7A">
              <w:rPr>
                <w:rFonts w:ascii="Arial Narrow" w:hAnsi="Arial Narrow"/>
                <w:b/>
                <w:bCs/>
                <w:sz w:val="22"/>
                <w:szCs w:val="22"/>
              </w:rPr>
              <w:t>szt.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Liczba </w:t>
            </w:r>
            <w:proofErr w:type="spellStart"/>
            <w:r w:rsidRPr="00036D3D">
              <w:rPr>
                <w:rFonts w:ascii="Arial Narrow" w:hAnsi="Arial Narrow"/>
                <w:sz w:val="22"/>
                <w:szCs w:val="22"/>
              </w:rPr>
              <w:t>fotorelacji</w:t>
            </w:r>
            <w:proofErr w:type="spellEnd"/>
            <w:r w:rsidRPr="00036D3D">
              <w:rPr>
                <w:rFonts w:ascii="Arial Narrow" w:hAnsi="Arial Narrow"/>
                <w:sz w:val="22"/>
                <w:szCs w:val="22"/>
              </w:rPr>
              <w:t xml:space="preserve"> ze zrealizowanych projektów na stronie Internetowej – </w:t>
            </w:r>
            <w:r w:rsidRPr="00081E7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081E7A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szt.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81E7A" w:rsidRDefault="00AF7CE1" w:rsidP="00EE3D2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lastRenderedPageBreak/>
              <w:t xml:space="preserve">Liczba nagrodzonych inicjatyw – </w:t>
            </w:r>
            <w:r w:rsidRPr="00081E7A">
              <w:rPr>
                <w:rFonts w:ascii="Arial Narrow" w:hAnsi="Arial Narrow"/>
                <w:b/>
                <w:sz w:val="22"/>
                <w:szCs w:val="22"/>
              </w:rPr>
              <w:t xml:space="preserve">10 </w:t>
            </w:r>
            <w:proofErr w:type="spellStart"/>
            <w:r w:rsidRPr="00081E7A"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Liczba </w:t>
            </w:r>
            <w:r>
              <w:rPr>
                <w:rFonts w:ascii="Arial Narrow" w:hAnsi="Arial Narrow"/>
                <w:sz w:val="22"/>
                <w:szCs w:val="22"/>
              </w:rPr>
              <w:t xml:space="preserve"> osób, która zapoznała się z informacjami na stronie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www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 projektach  - 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400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osób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7CE1" w:rsidRPr="00036D3D" w:rsidTr="00EE3D20">
        <w:trPr>
          <w:trHeight w:val="417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Cel 2. Angażowanie grup </w:t>
            </w:r>
            <w:proofErr w:type="spellStart"/>
            <w:r w:rsidRPr="00036D3D">
              <w:rPr>
                <w:rFonts w:ascii="Arial Narrow" w:hAnsi="Arial Narrow"/>
                <w:b/>
                <w:sz w:val="22"/>
                <w:szCs w:val="22"/>
              </w:rPr>
              <w:t>defaworyzowanych</w:t>
            </w:r>
            <w:proofErr w:type="spellEnd"/>
            <w:r w:rsidRPr="00036D3D">
              <w:rPr>
                <w:rFonts w:ascii="Arial Narrow" w:hAnsi="Arial Narrow"/>
                <w:b/>
                <w:sz w:val="22"/>
                <w:szCs w:val="22"/>
              </w:rPr>
              <w:t xml:space="preserve"> określonych w LSR do korzys</w:t>
            </w:r>
            <w:r>
              <w:rPr>
                <w:rFonts w:ascii="Arial Narrow" w:hAnsi="Arial Narrow"/>
                <w:b/>
                <w:sz w:val="22"/>
                <w:szCs w:val="22"/>
              </w:rPr>
              <w:t>tania ze wsparcia w ramach LSR</w:t>
            </w:r>
          </w:p>
        </w:tc>
      </w:tr>
    </w:tbl>
    <w:p w:rsidR="00AF7CE1" w:rsidRPr="007F788B" w:rsidRDefault="00AF7CE1" w:rsidP="00AF7CE1">
      <w:pPr>
        <w:spacing w:after="0"/>
        <w:rPr>
          <w:rFonts w:ascii="Arial Narrow" w:hAnsi="Arial Narrow"/>
          <w:b/>
        </w:rPr>
      </w:pPr>
    </w:p>
    <w:tbl>
      <w:tblPr>
        <w:tblW w:w="142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58"/>
        <w:gridCol w:w="1699"/>
        <w:gridCol w:w="2408"/>
        <w:gridCol w:w="2832"/>
        <w:gridCol w:w="2832"/>
        <w:gridCol w:w="3543"/>
      </w:tblGrid>
      <w:tr w:rsidR="00AF7CE1" w:rsidRPr="00036D3D" w:rsidTr="00EE3D20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Rozpoczęcie: III kw. 2016-IV 2022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Działania animacyjne w</w:t>
            </w:r>
            <w:r>
              <w:rPr>
                <w:rFonts w:ascii="Arial Narrow" w:hAnsi="Arial Narrow"/>
                <w:sz w:val="22"/>
                <w:szCs w:val="22"/>
              </w:rPr>
              <w:t xml:space="preserve"> zakresie aktywizowania grup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</w:t>
            </w:r>
            <w:r w:rsidRPr="00036D3D">
              <w:rPr>
                <w:rFonts w:ascii="Arial Narrow" w:hAnsi="Arial Narrow"/>
                <w:sz w:val="22"/>
                <w:szCs w:val="22"/>
              </w:rPr>
              <w:t>aworyzowanych</w:t>
            </w:r>
            <w:proofErr w:type="spellEnd"/>
            <w:r w:rsidRPr="00036D3D">
              <w:rPr>
                <w:rFonts w:ascii="Arial Narrow" w:hAnsi="Arial Narrow"/>
                <w:sz w:val="22"/>
                <w:szCs w:val="22"/>
              </w:rPr>
              <w:t xml:space="preserve"> na rzecz </w:t>
            </w:r>
            <w:r>
              <w:rPr>
                <w:rFonts w:ascii="Arial Narrow" w:hAnsi="Arial Narrow"/>
                <w:sz w:val="22"/>
                <w:szCs w:val="22"/>
              </w:rPr>
              <w:t>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Dzieci, młodzież, organizacje,  przedsiębiorcy, osoby starsze, osoby pow.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– 20 </w:t>
            </w:r>
            <w:proofErr w:type="spellStart"/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szt</w:t>
            </w:r>
            <w:proofErr w:type="spellEnd"/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800 osób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AF7CE1" w:rsidRPr="007F788B" w:rsidRDefault="00AF7CE1" w:rsidP="00AF7CE1">
      <w:pPr>
        <w:rPr>
          <w:rFonts w:ascii="Arial Narrow" w:hAnsi="Arial Narrow"/>
          <w:b/>
        </w:rPr>
      </w:pPr>
    </w:p>
    <w:tbl>
      <w:tblPr>
        <w:tblW w:w="1428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959"/>
        <w:gridCol w:w="1701"/>
        <w:gridCol w:w="2410"/>
        <w:gridCol w:w="2835"/>
        <w:gridCol w:w="2835"/>
        <w:gridCol w:w="3543"/>
      </w:tblGrid>
      <w:tr w:rsidR="00AF7CE1" w:rsidRPr="00036D3D" w:rsidTr="00EE3D20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sz w:val="22"/>
                <w:szCs w:val="22"/>
              </w:rPr>
              <w:t xml:space="preserve">Cel 3. Budowanie przyjaznego wizerunku LGD jako instytucji wspierającej rozwój lokalny. </w:t>
            </w:r>
          </w:p>
        </w:tc>
      </w:tr>
      <w:tr w:rsidR="00AF7CE1" w:rsidRPr="00036D3D" w:rsidTr="00EE3D20">
        <w:trPr>
          <w:trHeight w:val="27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III</w:t>
            </w:r>
            <w:r>
              <w:rPr>
                <w:rFonts w:ascii="Arial Narrow" w:hAnsi="Arial Narrow"/>
                <w:sz w:val="22"/>
                <w:szCs w:val="22"/>
              </w:rPr>
              <w:t xml:space="preserve"> - IV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 kw.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Badanie zebranych ankiet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Liczba </w:t>
            </w:r>
            <w:r>
              <w:rPr>
                <w:rFonts w:ascii="Arial Narrow" w:hAnsi="Arial Narrow"/>
                <w:sz w:val="22"/>
                <w:szCs w:val="22"/>
              </w:rPr>
              <w:t xml:space="preserve">ankiet 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F90DE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00 szt.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Liczba zadowolonych osób korzystających z usług doradczych/ szkoleń LGD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70 </w:t>
            </w: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7CE1" w:rsidRPr="00036D3D" w:rsidTr="00EE3D20">
        <w:trPr>
          <w:trHeight w:val="3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II kw.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Działania w obszarze komunikacji wewnętrznej i podnoszenia jakości usług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Kadra </w:t>
            </w:r>
            <w:r>
              <w:rPr>
                <w:rFonts w:ascii="Arial Narrow" w:hAnsi="Arial Narrow"/>
                <w:sz w:val="22"/>
                <w:szCs w:val="22"/>
              </w:rPr>
              <w:t>biorąca udział we wdrażaniu LSR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 członkowie Zarządu,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Szkolenia zewnętrzne i wewnętrzne dla</w:t>
            </w:r>
            <w:r>
              <w:rPr>
                <w:rFonts w:ascii="Arial Narrow" w:hAnsi="Arial Narrow"/>
                <w:sz w:val="22"/>
                <w:szCs w:val="22"/>
              </w:rPr>
              <w:t xml:space="preserve"> kadry biorącej udział we wdrażaniu LSR,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 pracowników i członków Zarządu, LGD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>Liczba szkoleń zewnętrznych i wewnętrznych dla pracowników i członków Organów, LGD – 5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pracowników i członków Organów , LGD biorących udział w szkoleniach zewnętrznych i wewnętrznych, którzy podnieśli swoją wiedze i kwalifikacje- </w:t>
            </w:r>
            <w:r w:rsidRPr="007C3F40">
              <w:rPr>
                <w:rFonts w:ascii="Arial Narrow" w:hAnsi="Arial Narrow"/>
                <w:b/>
                <w:bCs/>
                <w:strike/>
                <w:color w:val="auto"/>
                <w:sz w:val="22"/>
                <w:szCs w:val="22"/>
              </w:rPr>
              <w:t xml:space="preserve"> 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40 osób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F7CE1" w:rsidRPr="00036D3D" w:rsidTr="00EE3D20">
        <w:trPr>
          <w:trHeight w:val="58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 kw.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Działania w obszarze monitoringu i weryfikacji realizacji planu </w:t>
            </w:r>
            <w:r w:rsidRPr="00036D3D">
              <w:rPr>
                <w:rFonts w:ascii="Arial Narrow" w:hAnsi="Arial Narrow"/>
                <w:sz w:val="22"/>
                <w:szCs w:val="22"/>
              </w:rPr>
              <w:lastRenderedPageBreak/>
              <w:t xml:space="preserve">komunikacji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lastRenderedPageBreak/>
              <w:t>Kadra i członkowie LGD, poszczególne grupy docelowe w zakresie celu 1 i 2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Monitoring wskaźników i ewaluacja założeń i realizacji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Publikacja wyników weryfikacji wdrażania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Zbieranie opinii i korekta </w:t>
            </w:r>
            <w:r w:rsidRPr="00036D3D">
              <w:rPr>
                <w:rFonts w:ascii="Arial Narrow" w:hAnsi="Arial Narrow"/>
                <w:sz w:val="22"/>
                <w:szCs w:val="22"/>
              </w:rPr>
              <w:lastRenderedPageBreak/>
              <w:t xml:space="preserve">założeń Planu Komunikacji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Liczba badań </w:t>
            </w:r>
            <w:proofErr w:type="spellStart"/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>monitoringujących</w:t>
            </w:r>
            <w:proofErr w:type="spellEnd"/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 wskaźniki i ewaluacyjnych –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6</w:t>
            </w: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szt</w:t>
            </w:r>
            <w:proofErr w:type="spellEnd"/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opublikowanych wyników weryfikacji wdrażania -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6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Liczba osób, które zapoznały się z opublikowanymi wynikami weryfikacji wdrażania – 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200 os.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F7CE1" w:rsidRPr="00036D3D" w:rsidTr="00EE3D20">
        <w:trPr>
          <w:trHeight w:val="119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lastRenderedPageBreak/>
              <w:t xml:space="preserve">II kw.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Działania w obszarze budowania i utrzymania relacji z otoczeniem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Beneficjenci, otoczenie-mieszkańcy, członkowie LGD; potencjalni wnioskodawcy; władze lokalne i regionalne; otoczenie pośrednie: instytucje lokalne prywatne i publiczne;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Udział LGD w imprezach/targach/wydarzeniach zewnętrznych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Publikacje promujące działania LGD i region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Wyjazdy studyjne </w:t>
            </w:r>
          </w:p>
          <w:p w:rsidR="00AF7CE1" w:rsidRPr="00036D3D" w:rsidRDefault="00AF7CE1" w:rsidP="00EE3D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12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publikacji promujących działania LGD i region –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10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wyjazdów studyjnych – 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3 </w:t>
            </w:r>
            <w:proofErr w:type="spellStart"/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szt</w:t>
            </w:r>
            <w:proofErr w:type="spellEnd"/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000 os. 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rozpowszechnionych publikacji promujących działania LGD i region – 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1000 </w:t>
            </w:r>
            <w:proofErr w:type="spellStart"/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szt</w:t>
            </w:r>
            <w:proofErr w:type="spellEnd"/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C3F40">
              <w:rPr>
                <w:rFonts w:ascii="Arial Narrow" w:hAnsi="Arial Narrow"/>
                <w:bCs/>
                <w:color w:val="auto"/>
                <w:sz w:val="22"/>
                <w:szCs w:val="22"/>
              </w:rPr>
              <w:t>lub liczba wejść na stronę w przypadku publikacji w wersji elektronicznej - 1000</w:t>
            </w:r>
          </w:p>
          <w:p w:rsidR="00AF7CE1" w:rsidRPr="007C3F40" w:rsidRDefault="00AF7CE1" w:rsidP="00EE3D2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wyjazdów studyjnych- </w:t>
            </w:r>
            <w:r w:rsidRPr="007C3F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80 os. </w:t>
            </w:r>
          </w:p>
        </w:tc>
      </w:tr>
    </w:tbl>
    <w:p w:rsidR="00AF7CE1" w:rsidRPr="007F788B" w:rsidRDefault="00AF7CE1" w:rsidP="00AF7CE1">
      <w:pPr>
        <w:rPr>
          <w:rFonts w:ascii="Arial Narrow" w:hAnsi="Arial Narrow"/>
          <w:b/>
        </w:rPr>
      </w:pPr>
    </w:p>
    <w:p w:rsidR="00AF7CE1" w:rsidRPr="007F788B" w:rsidRDefault="00AF7CE1" w:rsidP="00AF7CE1">
      <w:pPr>
        <w:rPr>
          <w:rFonts w:ascii="Arial Narrow" w:hAnsi="Arial Narrow"/>
          <w:b/>
        </w:rPr>
      </w:pPr>
    </w:p>
    <w:p w:rsidR="00AF7CE1" w:rsidRPr="007F788B" w:rsidRDefault="00AF7CE1" w:rsidP="00AF7CE1">
      <w:pPr>
        <w:rPr>
          <w:rFonts w:ascii="Arial Narrow" w:hAnsi="Arial Narrow"/>
        </w:rPr>
      </w:pPr>
      <w:r w:rsidRPr="007F788B">
        <w:rPr>
          <w:rFonts w:ascii="Arial Narrow" w:hAnsi="Arial Narrow"/>
        </w:rPr>
        <w:t xml:space="preserve">Budżet na realizację planu </w:t>
      </w:r>
      <w:r w:rsidRPr="007C3F40">
        <w:rPr>
          <w:rFonts w:ascii="Arial Narrow" w:hAnsi="Arial Narrow"/>
        </w:rPr>
        <w:t>komunikacji to  70 000 zł na lata</w:t>
      </w:r>
      <w:r w:rsidRPr="007F788B">
        <w:rPr>
          <w:rFonts w:ascii="Arial Narrow" w:hAnsi="Arial Narrow"/>
        </w:rPr>
        <w:t xml:space="preserve"> 2016 – 2023.</w:t>
      </w:r>
    </w:p>
    <w:p w:rsidR="00AF7CE1" w:rsidRPr="007F788B" w:rsidRDefault="00AF7CE1" w:rsidP="00AF7CE1">
      <w:pPr>
        <w:spacing w:after="40"/>
        <w:rPr>
          <w:rFonts w:ascii="Arial Narrow" w:hAnsi="Arial Narrow" w:cs="Arial"/>
        </w:rPr>
      </w:pPr>
    </w:p>
    <w:p w:rsidR="00AF7CE1" w:rsidRDefault="00AF7CE1" w:rsidP="00AF7CE1">
      <w:pPr>
        <w:rPr>
          <w:rFonts w:ascii="Arial Narrow" w:hAnsi="Arial Narrow"/>
        </w:rPr>
      </w:pPr>
    </w:p>
    <w:p w:rsidR="00AF7CE1" w:rsidRDefault="00AF7CE1" w:rsidP="00AF7CE1">
      <w:pPr>
        <w:rPr>
          <w:rFonts w:ascii="Arial Narrow" w:hAnsi="Arial Narrow"/>
        </w:rPr>
      </w:pPr>
    </w:p>
    <w:p w:rsidR="00AF7CE1" w:rsidRDefault="00AF7CE1" w:rsidP="00AF7CE1">
      <w:pPr>
        <w:rPr>
          <w:rFonts w:ascii="Arial Narrow" w:hAnsi="Arial Narrow"/>
        </w:rPr>
      </w:pPr>
    </w:p>
    <w:p w:rsidR="00AF7CE1" w:rsidRPr="008B2B7F" w:rsidRDefault="00AF7CE1" w:rsidP="00AF7CE1">
      <w:pPr>
        <w:jc w:val="both"/>
        <w:rPr>
          <w:rFonts w:ascii="Arial Narrow" w:hAnsi="Arial Narrow" w:cs="Arial"/>
        </w:rPr>
      </w:pPr>
    </w:p>
    <w:p w:rsidR="00327745" w:rsidRDefault="00327745"/>
    <w:sectPr w:rsidR="00327745" w:rsidSect="00117A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CE1"/>
    <w:rsid w:val="00186315"/>
    <w:rsid w:val="00327745"/>
    <w:rsid w:val="00A744BC"/>
    <w:rsid w:val="00A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A.Wasowska</cp:lastModifiedBy>
  <cp:revision>1</cp:revision>
  <dcterms:created xsi:type="dcterms:W3CDTF">2016-07-29T11:26:00Z</dcterms:created>
  <dcterms:modified xsi:type="dcterms:W3CDTF">2016-07-29T11:27:00Z</dcterms:modified>
</cp:coreProperties>
</file>